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0CC13" w14:textId="210274F6" w:rsidR="00E84698" w:rsidRPr="00E84698" w:rsidRDefault="00E84698" w:rsidP="00E84698">
      <w:pPr>
        <w:spacing w:after="0" w:line="240" w:lineRule="auto"/>
        <w:jc w:val="center"/>
        <w:rPr>
          <w:rFonts w:ascii="Times New Roman" w:eastAsia="Times New Roman" w:hAnsi="Times New Roman" w:cs="Times New Roman"/>
          <w:b/>
          <w:bCs/>
          <w:sz w:val="28"/>
          <w:szCs w:val="28"/>
          <w:lang w:eastAsia="ro-RO"/>
        </w:rPr>
      </w:pPr>
      <w:r w:rsidRPr="00E84698">
        <w:rPr>
          <w:rFonts w:ascii="Times New Roman" w:eastAsia="Times New Roman" w:hAnsi="Times New Roman" w:cs="Times New Roman"/>
          <w:b/>
          <w:bCs/>
          <w:sz w:val="28"/>
          <w:szCs w:val="28"/>
          <w:lang w:eastAsia="ro-RO"/>
        </w:rPr>
        <w:t>Lista cuprinzând documentele produse şi/sau gestionate de Direcţia Venituri Buget Local Sector 2</w:t>
      </w:r>
    </w:p>
    <w:p w14:paraId="4DE1C23A" w14:textId="77777777" w:rsidR="00E84698" w:rsidRDefault="00E84698" w:rsidP="00E84698">
      <w:pPr>
        <w:spacing w:after="0" w:line="276" w:lineRule="auto"/>
        <w:jc w:val="both"/>
        <w:rPr>
          <w:rFonts w:ascii="Times New Roman" w:eastAsia="Times New Roman" w:hAnsi="Times New Roman" w:cs="Times New Roman"/>
          <w:sz w:val="24"/>
          <w:szCs w:val="24"/>
          <w:lang w:eastAsia="ro-RO"/>
        </w:rPr>
      </w:pPr>
    </w:p>
    <w:p w14:paraId="68E5164A" w14:textId="77777777" w:rsidR="00E84698" w:rsidRPr="00443FCE" w:rsidRDefault="00E84698" w:rsidP="00E84698">
      <w:pPr>
        <w:spacing w:after="0" w:line="240" w:lineRule="auto"/>
        <w:jc w:val="both"/>
        <w:rPr>
          <w:rFonts w:ascii="Times New Roman" w:eastAsia="Times New Roman" w:hAnsi="Times New Roman" w:cs="Times New Roman"/>
          <w:sz w:val="24"/>
          <w:szCs w:val="24"/>
          <w:lang w:eastAsia="ro-RO"/>
        </w:rPr>
      </w:pPr>
    </w:p>
    <w:p w14:paraId="37951250" w14:textId="77777777" w:rsidR="00E84698" w:rsidRPr="00443FCE" w:rsidRDefault="00E84698" w:rsidP="00E84698">
      <w:pPr>
        <w:spacing w:after="0" w:line="240" w:lineRule="auto"/>
        <w:jc w:val="both"/>
        <w:rPr>
          <w:rFonts w:ascii="Times New Roman" w:eastAsia="Times New Roman" w:hAnsi="Times New Roman" w:cs="Times New Roman"/>
          <w:b/>
          <w:bCs/>
          <w:sz w:val="24"/>
          <w:szCs w:val="24"/>
          <w:lang w:eastAsia="ro-RO"/>
        </w:rPr>
      </w:pPr>
      <w:r w:rsidRPr="00951A4D">
        <w:rPr>
          <w:rFonts w:ascii="Times New Roman" w:eastAsia="Times New Roman" w:hAnsi="Times New Roman" w:cs="Times New Roman"/>
          <w:b/>
          <w:bCs/>
          <w:sz w:val="24"/>
          <w:szCs w:val="24"/>
          <w:lang w:eastAsia="ro-RO"/>
        </w:rPr>
        <w:t>Compartimentul Resurse Umane:</w:t>
      </w:r>
    </w:p>
    <w:p w14:paraId="6CEC6372" w14:textId="77777777" w:rsidR="00E84698" w:rsidRPr="00443FCE" w:rsidRDefault="00E84698" w:rsidP="00E84698">
      <w:pPr>
        <w:spacing w:after="0" w:line="240" w:lineRule="auto"/>
        <w:jc w:val="both"/>
        <w:rPr>
          <w:rFonts w:ascii="Times New Roman" w:eastAsia="Times New Roman" w:hAnsi="Times New Roman" w:cs="Times New Roman"/>
          <w:sz w:val="24"/>
          <w:szCs w:val="24"/>
          <w:lang w:eastAsia="ro-RO"/>
        </w:rPr>
      </w:pPr>
    </w:p>
    <w:p w14:paraId="43B00B31"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 xml:space="preserve">Regulamentul Intern al direcţiei; </w:t>
      </w:r>
    </w:p>
    <w:p w14:paraId="53AA3D87"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 xml:space="preserve">Stat de funcţii; </w:t>
      </w:r>
    </w:p>
    <w:p w14:paraId="45073F02"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 xml:space="preserve">Foaie colectivă de prezenţă; </w:t>
      </w:r>
    </w:p>
    <w:p w14:paraId="4208F6D5"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Fişele de post ale angajaţilor instituţiei;</w:t>
      </w:r>
    </w:p>
    <w:p w14:paraId="6CF231AD"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Decizii emise de directorul executiv;</w:t>
      </w:r>
    </w:p>
    <w:p w14:paraId="2268B40F"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Programul de instruire al personalului direcției (planul de pregătire profesională);</w:t>
      </w:r>
    </w:p>
    <w:p w14:paraId="25D060D1"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 xml:space="preserve">Proceduri de lucru privind activităţile specifice compartimentului resurse umane; </w:t>
      </w:r>
    </w:p>
    <w:p w14:paraId="461F02B3"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 xml:space="preserve">Fişe de evaluare/ Rapoarte de evaluare a performanţelor profesionale individuale ale personalului direcţiei; </w:t>
      </w:r>
    </w:p>
    <w:p w14:paraId="2EB75F86"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 xml:space="preserve">Documente </w:t>
      </w:r>
      <w:r>
        <w:rPr>
          <w:rFonts w:ascii="Times New Roman" w:eastAsia="Times New Roman" w:hAnsi="Times New Roman" w:cs="Times New Roman"/>
          <w:sz w:val="24"/>
          <w:szCs w:val="24"/>
          <w:lang w:eastAsia="ro-RO"/>
        </w:rPr>
        <w:t xml:space="preserve">specifice </w:t>
      </w:r>
      <w:r w:rsidRPr="00443FCE">
        <w:rPr>
          <w:rFonts w:ascii="Times New Roman" w:eastAsia="Times New Roman" w:hAnsi="Times New Roman" w:cs="Times New Roman"/>
          <w:sz w:val="24"/>
          <w:szCs w:val="24"/>
          <w:lang w:eastAsia="ro-RO"/>
        </w:rPr>
        <w:t>organizării concursurilor de recrutare/promovare în grad profesional;</w:t>
      </w:r>
    </w:p>
    <w:p w14:paraId="4BD870FE"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Dosare profesionale ale angajaților;</w:t>
      </w:r>
    </w:p>
    <w:p w14:paraId="4973ADE5"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Adeverințe diverse ale personalului din cadrul instituției;</w:t>
      </w:r>
    </w:p>
    <w:p w14:paraId="75E2FA10" w14:textId="77777777" w:rsidR="00E84698" w:rsidRPr="00443FCE"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 xml:space="preserve">Legitimaţii privind calitatea de angajat al direcţiei; </w:t>
      </w:r>
    </w:p>
    <w:p w14:paraId="1FA029C8" w14:textId="77777777" w:rsidR="00E84698" w:rsidRDefault="00E84698" w:rsidP="00E84698">
      <w:pPr>
        <w:pStyle w:val="ListParagraph"/>
        <w:numPr>
          <w:ilvl w:val="0"/>
          <w:numId w:val="1"/>
        </w:numPr>
        <w:spacing w:after="0" w:line="276" w:lineRule="auto"/>
        <w:jc w:val="both"/>
        <w:rPr>
          <w:rFonts w:ascii="Times New Roman" w:eastAsia="Times New Roman" w:hAnsi="Times New Roman" w:cs="Times New Roman"/>
          <w:sz w:val="24"/>
          <w:szCs w:val="24"/>
          <w:lang w:eastAsia="ro-RO"/>
        </w:rPr>
      </w:pPr>
      <w:r w:rsidRPr="00443FCE">
        <w:rPr>
          <w:rFonts w:ascii="Times New Roman" w:eastAsia="Times New Roman" w:hAnsi="Times New Roman" w:cs="Times New Roman"/>
          <w:sz w:val="24"/>
          <w:szCs w:val="24"/>
          <w:lang w:eastAsia="ro-RO"/>
        </w:rPr>
        <w:t>Corespondență internă și externă a compartimentului.</w:t>
      </w:r>
    </w:p>
    <w:p w14:paraId="5E6F9BC5" w14:textId="77777777" w:rsidR="00E84698" w:rsidRPr="00443FCE" w:rsidRDefault="00E84698" w:rsidP="00E84698">
      <w:pPr>
        <w:pStyle w:val="ListParagraph"/>
        <w:spacing w:after="0" w:line="240" w:lineRule="auto"/>
        <w:jc w:val="both"/>
        <w:rPr>
          <w:rFonts w:ascii="Times New Roman" w:eastAsia="Times New Roman" w:hAnsi="Times New Roman" w:cs="Times New Roman"/>
          <w:sz w:val="24"/>
          <w:szCs w:val="24"/>
          <w:lang w:eastAsia="ro-RO"/>
        </w:rPr>
      </w:pPr>
    </w:p>
    <w:p w14:paraId="7AB7C4A8" w14:textId="77777777" w:rsidR="00E84698" w:rsidRPr="00951A4D" w:rsidRDefault="00E84698" w:rsidP="00E84698">
      <w:pPr>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sz w:val="24"/>
          <w:szCs w:val="24"/>
          <w:lang w:eastAsia="ro-RO"/>
        </w:rPr>
        <w:t xml:space="preserve"> </w:t>
      </w:r>
      <w:r w:rsidRPr="00951A4D">
        <w:rPr>
          <w:rFonts w:ascii="Times New Roman" w:eastAsia="Times New Roman" w:hAnsi="Times New Roman" w:cs="Times New Roman"/>
          <w:b/>
          <w:bCs/>
          <w:sz w:val="24"/>
          <w:szCs w:val="24"/>
          <w:lang w:eastAsia="ro-RO"/>
        </w:rPr>
        <w:t>Compartimentul Control Intern și Managementul Calității</w:t>
      </w:r>
    </w:p>
    <w:p w14:paraId="7700570A" w14:textId="77777777" w:rsidR="00E84698" w:rsidRPr="00951A4D" w:rsidRDefault="00E84698" w:rsidP="00E84698">
      <w:pPr>
        <w:pStyle w:val="ListParagraph"/>
        <w:spacing w:after="0" w:line="240" w:lineRule="auto"/>
        <w:jc w:val="both"/>
        <w:rPr>
          <w:rFonts w:ascii="Times New Roman" w:eastAsia="Times New Roman" w:hAnsi="Times New Roman" w:cs="Times New Roman"/>
          <w:b/>
          <w:bCs/>
          <w:sz w:val="24"/>
          <w:szCs w:val="24"/>
          <w:lang w:eastAsia="ro-RO"/>
        </w:rPr>
      </w:pPr>
    </w:p>
    <w:p w14:paraId="63181E21" w14:textId="77777777" w:rsidR="00E84698" w:rsidRPr="00951A4D" w:rsidRDefault="00E84698" w:rsidP="00E84698">
      <w:pPr>
        <w:pStyle w:val="ListParagraph"/>
        <w:numPr>
          <w:ilvl w:val="0"/>
          <w:numId w:val="2"/>
        </w:numPr>
        <w:spacing w:line="276" w:lineRule="auto"/>
        <w:jc w:val="both"/>
        <w:rPr>
          <w:rFonts w:ascii="Times New Roman" w:eastAsia="Times New Roman" w:hAnsi="Times New Roman" w:cs="Times New Roman"/>
          <w:sz w:val="24"/>
          <w:szCs w:val="24"/>
          <w:lang w:eastAsia="ro-RO"/>
        </w:rPr>
      </w:pPr>
      <w:r w:rsidRPr="00951A4D">
        <w:rPr>
          <w:rFonts w:ascii="Times New Roman" w:eastAsia="Times New Roman" w:hAnsi="Times New Roman" w:cs="Times New Roman"/>
          <w:sz w:val="24"/>
          <w:szCs w:val="24"/>
          <w:lang w:eastAsia="ro-RO"/>
        </w:rPr>
        <w:t>Planul de acțiuni pentru anul...;</w:t>
      </w:r>
    </w:p>
    <w:p w14:paraId="2F48CFCD" w14:textId="77777777" w:rsidR="00E84698" w:rsidRPr="00951A4D" w:rsidRDefault="00E84698" w:rsidP="00E84698">
      <w:pPr>
        <w:pStyle w:val="ListParagraph"/>
        <w:numPr>
          <w:ilvl w:val="0"/>
          <w:numId w:val="2"/>
        </w:numPr>
        <w:spacing w:line="276" w:lineRule="auto"/>
        <w:jc w:val="both"/>
        <w:rPr>
          <w:rFonts w:ascii="Times New Roman" w:eastAsia="Times New Roman" w:hAnsi="Times New Roman" w:cs="Times New Roman"/>
          <w:sz w:val="24"/>
          <w:szCs w:val="24"/>
          <w:lang w:eastAsia="ro-RO"/>
        </w:rPr>
      </w:pPr>
      <w:r w:rsidRPr="00951A4D">
        <w:rPr>
          <w:rFonts w:ascii="Times New Roman" w:eastAsia="Times New Roman" w:hAnsi="Times New Roman" w:cs="Times New Roman"/>
          <w:sz w:val="24"/>
          <w:szCs w:val="24"/>
          <w:lang w:eastAsia="ro-RO"/>
        </w:rPr>
        <w:t>Raport de evaluare anual a stadiului de îndeplinire a Planului de Acțiuni;</w:t>
      </w:r>
    </w:p>
    <w:p w14:paraId="1758AFF6" w14:textId="77777777" w:rsidR="00E84698" w:rsidRPr="00951A4D" w:rsidRDefault="00E84698" w:rsidP="00E84698">
      <w:pPr>
        <w:pStyle w:val="ListParagraph"/>
        <w:numPr>
          <w:ilvl w:val="0"/>
          <w:numId w:val="2"/>
        </w:numPr>
        <w:spacing w:line="276" w:lineRule="auto"/>
        <w:jc w:val="both"/>
        <w:rPr>
          <w:rFonts w:ascii="Times New Roman" w:eastAsia="Times New Roman" w:hAnsi="Times New Roman" w:cs="Times New Roman"/>
          <w:sz w:val="24"/>
          <w:szCs w:val="24"/>
          <w:lang w:eastAsia="ro-RO"/>
        </w:rPr>
      </w:pPr>
      <w:r w:rsidRPr="00951A4D">
        <w:rPr>
          <w:rFonts w:ascii="Times New Roman" w:eastAsia="Times New Roman" w:hAnsi="Times New Roman" w:cs="Times New Roman"/>
          <w:sz w:val="24"/>
          <w:szCs w:val="24"/>
          <w:lang w:eastAsia="ro-RO"/>
        </w:rPr>
        <w:t>Documente cu privire la Managementul Riscului din cadrul instituției;</w:t>
      </w:r>
    </w:p>
    <w:p w14:paraId="367FA5D9" w14:textId="77777777" w:rsidR="00E84698" w:rsidRPr="00951A4D" w:rsidRDefault="00E84698" w:rsidP="00E84698">
      <w:pPr>
        <w:pStyle w:val="ListParagraph"/>
        <w:numPr>
          <w:ilvl w:val="0"/>
          <w:numId w:val="2"/>
        </w:numPr>
        <w:spacing w:line="276" w:lineRule="auto"/>
        <w:jc w:val="both"/>
        <w:rPr>
          <w:rFonts w:ascii="Times New Roman" w:eastAsia="Times New Roman" w:hAnsi="Times New Roman" w:cs="Times New Roman"/>
          <w:sz w:val="24"/>
          <w:szCs w:val="24"/>
          <w:lang w:eastAsia="ro-RO"/>
        </w:rPr>
      </w:pPr>
      <w:r w:rsidRPr="00951A4D">
        <w:rPr>
          <w:rFonts w:ascii="Times New Roman" w:eastAsia="Times New Roman" w:hAnsi="Times New Roman" w:cs="Times New Roman"/>
          <w:sz w:val="24"/>
          <w:szCs w:val="24"/>
          <w:lang w:eastAsia="ro-RO"/>
        </w:rPr>
        <w:t>Documente specifice activității de control intern la nivelul compartimentelor instituției;</w:t>
      </w:r>
    </w:p>
    <w:p w14:paraId="7DF8E3BA" w14:textId="0A34399A" w:rsidR="00E84698" w:rsidRPr="00951A4D" w:rsidRDefault="00E84698" w:rsidP="00E84698">
      <w:pPr>
        <w:pStyle w:val="ListParagraph"/>
        <w:numPr>
          <w:ilvl w:val="0"/>
          <w:numId w:val="2"/>
        </w:numPr>
        <w:spacing w:line="276" w:lineRule="auto"/>
        <w:jc w:val="both"/>
        <w:rPr>
          <w:rFonts w:ascii="Times New Roman" w:eastAsia="Times New Roman" w:hAnsi="Times New Roman" w:cs="Times New Roman"/>
          <w:sz w:val="24"/>
          <w:szCs w:val="24"/>
          <w:lang w:eastAsia="ro-RO"/>
        </w:rPr>
      </w:pPr>
      <w:r w:rsidRPr="00951A4D">
        <w:rPr>
          <w:rFonts w:ascii="Times New Roman" w:eastAsia="Times New Roman" w:hAnsi="Times New Roman" w:cs="Times New Roman"/>
          <w:sz w:val="24"/>
          <w:szCs w:val="24"/>
          <w:lang w:eastAsia="ro-RO"/>
        </w:rPr>
        <w:t xml:space="preserve">Proceduri operaționale/de lucru specifice compartimentului Control Intern și </w:t>
      </w:r>
      <w:r w:rsidR="003938E0">
        <w:rPr>
          <w:rFonts w:ascii="Times New Roman" w:eastAsia="Times New Roman" w:hAnsi="Times New Roman" w:cs="Times New Roman"/>
          <w:sz w:val="24"/>
          <w:szCs w:val="24"/>
          <w:lang w:eastAsia="ro-RO"/>
        </w:rPr>
        <w:t>SCIM;</w:t>
      </w:r>
    </w:p>
    <w:p w14:paraId="10A889E3" w14:textId="213211E8" w:rsidR="00E84698" w:rsidRPr="00E84698" w:rsidRDefault="00E84698" w:rsidP="00E84698">
      <w:pPr>
        <w:pStyle w:val="ListParagraph"/>
        <w:numPr>
          <w:ilvl w:val="0"/>
          <w:numId w:val="2"/>
        </w:numPr>
        <w:spacing w:line="276" w:lineRule="auto"/>
        <w:jc w:val="both"/>
        <w:rPr>
          <w:rFonts w:ascii="Times New Roman" w:eastAsia="Times New Roman" w:hAnsi="Times New Roman" w:cs="Times New Roman"/>
          <w:sz w:val="24"/>
          <w:szCs w:val="24"/>
          <w:lang w:eastAsia="ro-RO"/>
        </w:rPr>
      </w:pPr>
      <w:r w:rsidRPr="00951A4D">
        <w:rPr>
          <w:rFonts w:ascii="Times New Roman" w:eastAsia="Times New Roman" w:hAnsi="Times New Roman" w:cs="Times New Roman"/>
          <w:sz w:val="24"/>
          <w:szCs w:val="24"/>
          <w:lang w:eastAsia="ro-RO"/>
        </w:rPr>
        <w:t>Adrese înaintare, răspuns- interne/externe</w:t>
      </w:r>
      <w:r>
        <w:rPr>
          <w:rFonts w:ascii="Times New Roman" w:eastAsia="Times New Roman" w:hAnsi="Times New Roman" w:cs="Times New Roman"/>
          <w:sz w:val="24"/>
          <w:szCs w:val="24"/>
          <w:lang w:eastAsia="ro-RO"/>
        </w:rPr>
        <w:t>.</w:t>
      </w:r>
    </w:p>
    <w:p w14:paraId="2CBE875B" w14:textId="77777777" w:rsidR="00E84698" w:rsidRDefault="00E84698" w:rsidP="00E84698">
      <w:pPr>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r w:rsidRPr="00C92C34">
        <w:rPr>
          <w:rFonts w:ascii="Times New Roman" w:eastAsia="Times New Roman" w:hAnsi="Times New Roman" w:cs="Times New Roman"/>
          <w:b/>
          <w:bCs/>
          <w:sz w:val="24"/>
          <w:szCs w:val="24"/>
          <w:lang w:eastAsia="ro-RO"/>
        </w:rPr>
        <w:t>Biroul Prelucrare Automată Date</w:t>
      </w:r>
    </w:p>
    <w:p w14:paraId="245B8940" w14:textId="77777777" w:rsidR="00E84698" w:rsidRPr="00951A4D" w:rsidRDefault="00E84698" w:rsidP="00E84698">
      <w:pPr>
        <w:spacing w:after="0" w:line="240" w:lineRule="auto"/>
        <w:jc w:val="both"/>
        <w:rPr>
          <w:rFonts w:ascii="Times New Roman" w:eastAsia="Times New Roman" w:hAnsi="Times New Roman" w:cs="Times New Roman"/>
          <w:b/>
          <w:bCs/>
          <w:sz w:val="24"/>
          <w:szCs w:val="24"/>
          <w:lang w:eastAsia="ro-RO"/>
        </w:rPr>
      </w:pPr>
    </w:p>
    <w:p w14:paraId="66AD11E6" w14:textId="5C748728"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R</w:t>
      </w:r>
      <w:r w:rsidR="00E84698" w:rsidRPr="00443FCE">
        <w:rPr>
          <w:rFonts w:ascii="Times New Roman" w:hAnsi="Times New Roman" w:cs="Times New Roman"/>
          <w:sz w:val="24"/>
          <w:szCs w:val="24"/>
        </w:rPr>
        <w:t>apoarte solduri și debit</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ri inițiale</w:t>
      </w:r>
      <w:r w:rsidR="00E84698">
        <w:rPr>
          <w:rFonts w:ascii="Times New Roman" w:hAnsi="Times New Roman" w:cs="Times New Roman"/>
          <w:sz w:val="24"/>
          <w:szCs w:val="24"/>
        </w:rPr>
        <w:t>;</w:t>
      </w:r>
    </w:p>
    <w:p w14:paraId="1894807F" w14:textId="19BE708D"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R</w:t>
      </w:r>
      <w:r w:rsidR="00E84698" w:rsidRPr="00443FCE">
        <w:rPr>
          <w:rFonts w:ascii="Times New Roman" w:hAnsi="Times New Roman" w:cs="Times New Roman"/>
          <w:sz w:val="24"/>
          <w:szCs w:val="24"/>
        </w:rPr>
        <w:t>apoarte/statistici diverse  cu informații din bazele de date ale DVBL</w:t>
      </w:r>
      <w:r w:rsidR="00E84698">
        <w:rPr>
          <w:rFonts w:ascii="Times New Roman" w:hAnsi="Times New Roman" w:cs="Times New Roman"/>
          <w:sz w:val="24"/>
          <w:szCs w:val="24"/>
        </w:rPr>
        <w:t xml:space="preserve"> Sector 2</w:t>
      </w:r>
      <w:r w:rsidR="00E84698" w:rsidRPr="00443FCE">
        <w:rPr>
          <w:rFonts w:ascii="Times New Roman" w:hAnsi="Times New Roman" w:cs="Times New Roman"/>
          <w:sz w:val="24"/>
          <w:szCs w:val="24"/>
        </w:rPr>
        <w:t>, solicitate  de conducere, de compartimentele direcției sau de terți</w:t>
      </w:r>
      <w:r w:rsidR="00E84698">
        <w:rPr>
          <w:rFonts w:ascii="Times New Roman" w:hAnsi="Times New Roman" w:cs="Times New Roman"/>
          <w:sz w:val="24"/>
          <w:szCs w:val="24"/>
        </w:rPr>
        <w:t>;</w:t>
      </w:r>
    </w:p>
    <w:p w14:paraId="141236BF" w14:textId="5CAC46DA"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C</w:t>
      </w:r>
      <w:r w:rsidR="00E84698" w:rsidRPr="00443FCE">
        <w:rPr>
          <w:rFonts w:ascii="Times New Roman" w:hAnsi="Times New Roman" w:cs="Times New Roman"/>
          <w:sz w:val="24"/>
          <w:szCs w:val="24"/>
        </w:rPr>
        <w:t xml:space="preserve">ereri acordare  acces la  aplicațiile informatice ale </w:t>
      </w:r>
      <w:r w:rsidR="00E84698">
        <w:rPr>
          <w:rFonts w:ascii="Times New Roman" w:hAnsi="Times New Roman" w:cs="Times New Roman"/>
          <w:sz w:val="24"/>
          <w:szCs w:val="24"/>
        </w:rPr>
        <w:t>instituției de către angajați;</w:t>
      </w:r>
    </w:p>
    <w:p w14:paraId="19CAF01E" w14:textId="6A37E713" w:rsidR="00E84698" w:rsidRPr="00951A4D"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C</w:t>
      </w:r>
      <w:r w:rsidR="00E84698" w:rsidRPr="00443FCE">
        <w:rPr>
          <w:rFonts w:ascii="Times New Roman" w:hAnsi="Times New Roman" w:cs="Times New Roman"/>
          <w:sz w:val="24"/>
          <w:szCs w:val="24"/>
        </w:rPr>
        <w:t xml:space="preserve">ereri revocare  acces la  aplicațiile informatice  ale </w:t>
      </w:r>
      <w:r w:rsidR="00E84698">
        <w:rPr>
          <w:rFonts w:ascii="Times New Roman" w:hAnsi="Times New Roman" w:cs="Times New Roman"/>
          <w:sz w:val="24"/>
          <w:szCs w:val="24"/>
        </w:rPr>
        <w:t>instituției de către angajați;</w:t>
      </w:r>
    </w:p>
    <w:p w14:paraId="196A6141" w14:textId="4E4453CF"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B</w:t>
      </w:r>
      <w:r w:rsidR="00E84698" w:rsidRPr="00443FCE">
        <w:rPr>
          <w:rFonts w:ascii="Times New Roman" w:hAnsi="Times New Roman" w:cs="Times New Roman"/>
          <w:sz w:val="24"/>
          <w:szCs w:val="24"/>
        </w:rPr>
        <w:t>orderouri de debite-sc</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deri</w:t>
      </w:r>
      <w:r w:rsidR="00E84698">
        <w:rPr>
          <w:rFonts w:ascii="Times New Roman" w:hAnsi="Times New Roman" w:cs="Times New Roman"/>
          <w:sz w:val="24"/>
          <w:szCs w:val="24"/>
        </w:rPr>
        <w:t>;</w:t>
      </w:r>
    </w:p>
    <w:p w14:paraId="2121B07D" w14:textId="4E91847A"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C</w:t>
      </w:r>
      <w:r w:rsidR="00E84698" w:rsidRPr="00443FCE">
        <w:rPr>
          <w:rFonts w:ascii="Times New Roman" w:hAnsi="Times New Roman" w:cs="Times New Roman"/>
          <w:sz w:val="24"/>
          <w:szCs w:val="24"/>
        </w:rPr>
        <w:t>ereri de realizare modific</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 xml:space="preserve">ri în bazele de date ale </w:t>
      </w:r>
      <w:r w:rsidR="00E84698">
        <w:rPr>
          <w:rFonts w:ascii="Times New Roman" w:hAnsi="Times New Roman" w:cs="Times New Roman"/>
          <w:sz w:val="24"/>
          <w:szCs w:val="24"/>
        </w:rPr>
        <w:t>instituției;</w:t>
      </w:r>
    </w:p>
    <w:p w14:paraId="247C75E4" w14:textId="3CEABD4D"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L</w:t>
      </w:r>
      <w:r w:rsidR="00E84698" w:rsidRPr="00443FCE">
        <w:rPr>
          <w:rFonts w:ascii="Times New Roman" w:hAnsi="Times New Roman" w:cs="Times New Roman"/>
          <w:sz w:val="24"/>
          <w:szCs w:val="24"/>
        </w:rPr>
        <w:t>icențe ale sistemelor informatice achiziționate și utilizate de instituție</w:t>
      </w:r>
      <w:r w:rsidR="00E84698">
        <w:rPr>
          <w:rFonts w:ascii="Times New Roman" w:hAnsi="Times New Roman" w:cs="Times New Roman"/>
          <w:sz w:val="24"/>
          <w:szCs w:val="24"/>
        </w:rPr>
        <w:t>;</w:t>
      </w:r>
    </w:p>
    <w:p w14:paraId="55C3746F" w14:textId="167FB90C"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G</w:t>
      </w:r>
      <w:r w:rsidR="00E84698" w:rsidRPr="00443FCE">
        <w:rPr>
          <w:rFonts w:ascii="Times New Roman" w:hAnsi="Times New Roman" w:cs="Times New Roman"/>
          <w:sz w:val="24"/>
          <w:szCs w:val="24"/>
        </w:rPr>
        <w:t>aranții, procese verbale de predare-primire, procese verbale de punere în funcțiune, norme, instrucțiuni, manuale de utilizare a echipamentelor IT utilizate</w:t>
      </w:r>
      <w:r w:rsidR="00E84698">
        <w:rPr>
          <w:rFonts w:ascii="Times New Roman" w:hAnsi="Times New Roman" w:cs="Times New Roman"/>
          <w:sz w:val="24"/>
          <w:szCs w:val="24"/>
        </w:rPr>
        <w:t>;</w:t>
      </w:r>
      <w:r w:rsidR="00E84698" w:rsidRPr="00443FCE">
        <w:rPr>
          <w:rFonts w:ascii="Times New Roman" w:hAnsi="Times New Roman" w:cs="Times New Roman"/>
          <w:sz w:val="24"/>
          <w:szCs w:val="24"/>
        </w:rPr>
        <w:t xml:space="preserve"> </w:t>
      </w:r>
    </w:p>
    <w:p w14:paraId="4656A08A" w14:textId="385D448B"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N</w:t>
      </w:r>
      <w:r w:rsidR="00E84698" w:rsidRPr="00443FCE">
        <w:rPr>
          <w:rFonts w:ascii="Times New Roman" w:hAnsi="Times New Roman" w:cs="Times New Roman"/>
          <w:sz w:val="24"/>
          <w:szCs w:val="24"/>
        </w:rPr>
        <w:t>ote de fundamentare privind  achizițiile IT</w:t>
      </w:r>
      <w:r w:rsidR="00E84698">
        <w:rPr>
          <w:rFonts w:ascii="Times New Roman" w:hAnsi="Times New Roman" w:cs="Times New Roman"/>
          <w:sz w:val="24"/>
          <w:szCs w:val="24"/>
        </w:rPr>
        <w:t>;</w:t>
      </w:r>
      <w:r w:rsidR="00E84698" w:rsidRPr="00443FCE">
        <w:rPr>
          <w:rFonts w:ascii="Times New Roman" w:hAnsi="Times New Roman" w:cs="Times New Roman"/>
          <w:sz w:val="24"/>
          <w:szCs w:val="24"/>
        </w:rPr>
        <w:t xml:space="preserve"> </w:t>
      </w:r>
    </w:p>
    <w:p w14:paraId="04599C49" w14:textId="4D731C1B"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C</w:t>
      </w:r>
      <w:r w:rsidR="00E84698" w:rsidRPr="00443FCE">
        <w:rPr>
          <w:rFonts w:ascii="Times New Roman" w:hAnsi="Times New Roman" w:cs="Times New Roman"/>
          <w:sz w:val="24"/>
          <w:szCs w:val="24"/>
        </w:rPr>
        <w:t>aiete de sarcini</w:t>
      </w:r>
      <w:r w:rsidR="00E84698">
        <w:rPr>
          <w:rFonts w:ascii="Times New Roman" w:hAnsi="Times New Roman" w:cs="Times New Roman"/>
          <w:sz w:val="24"/>
          <w:szCs w:val="24"/>
        </w:rPr>
        <w:t>;</w:t>
      </w:r>
    </w:p>
    <w:p w14:paraId="7CCD614D" w14:textId="2103629A"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R</w:t>
      </w:r>
      <w:r w:rsidR="00E84698" w:rsidRPr="00443FCE">
        <w:rPr>
          <w:rFonts w:ascii="Times New Roman" w:eastAsia="Calibri" w:hAnsi="Times New Roman" w:cs="Times New Roman"/>
          <w:bCs/>
          <w:sz w:val="24"/>
          <w:szCs w:val="24"/>
        </w:rPr>
        <w:t>apoarte de testare a copiilor de siguranță ale bazelor de date ale DVBL</w:t>
      </w:r>
      <w:r w:rsidR="00E84698">
        <w:rPr>
          <w:rFonts w:ascii="Times New Roman" w:eastAsia="Calibri" w:hAnsi="Times New Roman" w:cs="Times New Roman"/>
          <w:bCs/>
          <w:sz w:val="24"/>
          <w:szCs w:val="24"/>
        </w:rPr>
        <w:t xml:space="preserve"> Sector 2;</w:t>
      </w:r>
    </w:p>
    <w:p w14:paraId="6E1ABD6F" w14:textId="4FA27E2A"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00E84698" w:rsidRPr="00443FCE">
        <w:rPr>
          <w:rFonts w:ascii="Times New Roman" w:eastAsia="Calibri" w:hAnsi="Times New Roman" w:cs="Times New Roman"/>
          <w:bCs/>
          <w:sz w:val="24"/>
          <w:szCs w:val="24"/>
        </w:rPr>
        <w:t>apoarte de verificare a stării tehnice a echipamentelor IT</w:t>
      </w:r>
      <w:r w:rsidR="00E84698">
        <w:rPr>
          <w:rFonts w:ascii="Times New Roman" w:eastAsia="Calibri" w:hAnsi="Times New Roman" w:cs="Times New Roman"/>
          <w:bCs/>
          <w:sz w:val="24"/>
          <w:szCs w:val="24"/>
        </w:rPr>
        <w:t>;</w:t>
      </w:r>
    </w:p>
    <w:p w14:paraId="12E22BE9" w14:textId="77777777" w:rsidR="00E84698" w:rsidRPr="00443FCE" w:rsidRDefault="00E84698"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Cs/>
          <w:sz w:val="24"/>
          <w:szCs w:val="24"/>
        </w:rPr>
      </w:pPr>
      <w:r w:rsidRPr="00443FCE">
        <w:rPr>
          <w:rFonts w:ascii="Times New Roman" w:eastAsia="Calibri" w:hAnsi="Times New Roman" w:cs="Times New Roman"/>
          <w:bCs/>
          <w:sz w:val="24"/>
          <w:szCs w:val="24"/>
        </w:rPr>
        <w:t>PV de  instruire ale  utilizatorilor sistemului informatic al DVBL</w:t>
      </w:r>
      <w:r>
        <w:rPr>
          <w:rFonts w:ascii="Times New Roman" w:eastAsia="Calibri" w:hAnsi="Times New Roman" w:cs="Times New Roman"/>
          <w:bCs/>
          <w:sz w:val="24"/>
          <w:szCs w:val="24"/>
        </w:rPr>
        <w:t xml:space="preserve"> Sector 2;</w:t>
      </w:r>
    </w:p>
    <w:p w14:paraId="09BB425E" w14:textId="4948E24E"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w:t>
      </w:r>
      <w:r w:rsidR="00E84698" w:rsidRPr="00443FCE">
        <w:rPr>
          <w:rFonts w:ascii="Times New Roman" w:eastAsia="Calibri" w:hAnsi="Times New Roman" w:cs="Times New Roman"/>
          <w:bCs/>
          <w:sz w:val="24"/>
          <w:szCs w:val="24"/>
        </w:rPr>
        <w:t>eclarații de conformare ale  utilizatorilor sistemului informatic al DVBL</w:t>
      </w:r>
      <w:r w:rsidR="00E84698">
        <w:rPr>
          <w:rFonts w:ascii="Times New Roman" w:eastAsia="Calibri" w:hAnsi="Times New Roman" w:cs="Times New Roman"/>
          <w:bCs/>
          <w:sz w:val="24"/>
          <w:szCs w:val="24"/>
        </w:rPr>
        <w:t xml:space="preserve"> Sector 2;</w:t>
      </w:r>
    </w:p>
    <w:p w14:paraId="6FEDD6E1" w14:textId="0D7EF02E"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E84698" w:rsidRPr="00443FCE">
        <w:rPr>
          <w:rFonts w:ascii="Times New Roman" w:eastAsia="Calibri" w:hAnsi="Times New Roman" w:cs="Times New Roman"/>
          <w:bCs/>
          <w:sz w:val="24"/>
          <w:szCs w:val="24"/>
        </w:rPr>
        <w:t xml:space="preserve">ngajamente de confidențialitate ale  utilizatorilor sistemului informatic al DVBL </w:t>
      </w:r>
      <w:r w:rsidR="00E84698">
        <w:rPr>
          <w:rFonts w:ascii="Times New Roman" w:eastAsia="Calibri" w:hAnsi="Times New Roman" w:cs="Times New Roman"/>
          <w:bCs/>
          <w:sz w:val="24"/>
          <w:szCs w:val="24"/>
        </w:rPr>
        <w:t>Sector 2;</w:t>
      </w:r>
    </w:p>
    <w:p w14:paraId="12596190" w14:textId="3A1B256B"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C</w:t>
      </w:r>
      <w:r w:rsidR="00E84698" w:rsidRPr="00443FCE">
        <w:rPr>
          <w:rFonts w:ascii="Times New Roman" w:hAnsi="Times New Roman" w:cs="Times New Roman"/>
          <w:sz w:val="24"/>
          <w:szCs w:val="24"/>
        </w:rPr>
        <w:t>ereri, contestații, reclamații, sesiz</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 xml:space="preserve">ri </w:t>
      </w:r>
      <w:r w:rsidR="00E84698">
        <w:rPr>
          <w:rFonts w:ascii="Times New Roman" w:hAnsi="Times New Roman" w:cs="Times New Roman"/>
          <w:sz w:val="24"/>
          <w:szCs w:val="24"/>
        </w:rPr>
        <w:t>ș</w:t>
      </w:r>
      <w:r w:rsidR="00E84698" w:rsidRPr="00443FCE">
        <w:rPr>
          <w:rFonts w:ascii="Times New Roman" w:hAnsi="Times New Roman" w:cs="Times New Roman"/>
          <w:sz w:val="24"/>
          <w:szCs w:val="24"/>
        </w:rPr>
        <w:t>i corespondenț</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 xml:space="preserve"> privind serviciile electronice</w:t>
      </w:r>
      <w:r w:rsidR="00E84698">
        <w:rPr>
          <w:rFonts w:ascii="Times New Roman" w:hAnsi="Times New Roman" w:cs="Times New Roman"/>
          <w:sz w:val="24"/>
          <w:szCs w:val="24"/>
        </w:rPr>
        <w:t>;</w:t>
      </w:r>
    </w:p>
    <w:p w14:paraId="0A00937A" w14:textId="04546D77" w:rsidR="00E84698" w:rsidRPr="00443FCE"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N</w:t>
      </w:r>
      <w:r w:rsidR="00E84698" w:rsidRPr="00443FCE">
        <w:rPr>
          <w:rFonts w:ascii="Times New Roman" w:hAnsi="Times New Roman" w:cs="Times New Roman"/>
          <w:sz w:val="24"/>
          <w:szCs w:val="24"/>
        </w:rPr>
        <w:t>otific</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ri, r</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spunsuri la diverse solicit</w:t>
      </w:r>
      <w:r w:rsidR="00E84698">
        <w:rPr>
          <w:rFonts w:ascii="Times New Roman" w:hAnsi="Times New Roman" w:cs="Times New Roman"/>
          <w:sz w:val="24"/>
          <w:szCs w:val="24"/>
        </w:rPr>
        <w:t>ă</w:t>
      </w:r>
      <w:r w:rsidR="00E84698" w:rsidRPr="00443FCE">
        <w:rPr>
          <w:rFonts w:ascii="Times New Roman" w:hAnsi="Times New Roman" w:cs="Times New Roman"/>
          <w:sz w:val="24"/>
          <w:szCs w:val="24"/>
        </w:rPr>
        <w:t>ri și  reclamații transmise electronic</w:t>
      </w:r>
      <w:r w:rsidR="00E84698">
        <w:rPr>
          <w:rFonts w:ascii="Times New Roman" w:hAnsi="Times New Roman" w:cs="Times New Roman"/>
          <w:sz w:val="24"/>
          <w:szCs w:val="24"/>
        </w:rPr>
        <w:t>;</w:t>
      </w:r>
    </w:p>
    <w:p w14:paraId="532671B5" w14:textId="08DC0954" w:rsidR="00E84698" w:rsidRPr="00951A4D"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C</w:t>
      </w:r>
      <w:r w:rsidR="00E84698" w:rsidRPr="00443FCE">
        <w:rPr>
          <w:rFonts w:ascii="Times New Roman" w:hAnsi="Times New Roman" w:cs="Times New Roman"/>
          <w:sz w:val="24"/>
          <w:szCs w:val="24"/>
        </w:rPr>
        <w:t>orespondenț</w:t>
      </w:r>
      <w:r w:rsidR="00E84698">
        <w:rPr>
          <w:rFonts w:ascii="Times New Roman" w:hAnsi="Times New Roman" w:cs="Times New Roman"/>
          <w:sz w:val="24"/>
          <w:szCs w:val="24"/>
        </w:rPr>
        <w:t xml:space="preserve">ă internă și externă a </w:t>
      </w:r>
      <w:r w:rsidR="00E84698" w:rsidRPr="00443FCE">
        <w:rPr>
          <w:rFonts w:ascii="Times New Roman" w:hAnsi="Times New Roman" w:cs="Times New Roman"/>
          <w:sz w:val="24"/>
          <w:szCs w:val="24"/>
        </w:rPr>
        <w:t xml:space="preserve">biroului </w:t>
      </w:r>
      <w:r w:rsidR="00E84698">
        <w:rPr>
          <w:rFonts w:ascii="Times New Roman" w:hAnsi="Times New Roman" w:cs="Times New Roman"/>
          <w:sz w:val="24"/>
          <w:szCs w:val="24"/>
        </w:rPr>
        <w:t>specifice activității acestuia;</w:t>
      </w:r>
    </w:p>
    <w:p w14:paraId="04E5040D" w14:textId="548921F5" w:rsidR="00E84698" w:rsidRPr="00951A4D" w:rsidRDefault="003938E0" w:rsidP="00E84698">
      <w:pPr>
        <w:pStyle w:val="ListParagraph"/>
        <w:numPr>
          <w:ilvl w:val="0"/>
          <w:numId w:val="3"/>
        </w:numPr>
        <w:autoSpaceDE w:val="0"/>
        <w:autoSpaceDN w:val="0"/>
        <w:adjustRightInd w:val="0"/>
        <w:spacing w:after="200" w:line="276" w:lineRule="auto"/>
        <w:jc w:val="both"/>
        <w:rPr>
          <w:rFonts w:ascii="Times New Roman" w:eastAsia="Calibri" w:hAnsi="Times New Roman" w:cs="Times New Roman"/>
          <w:b/>
          <w:bCs/>
          <w:sz w:val="24"/>
          <w:szCs w:val="24"/>
        </w:rPr>
      </w:pPr>
      <w:r>
        <w:rPr>
          <w:rFonts w:ascii="Times New Roman" w:hAnsi="Times New Roman" w:cs="Times New Roman"/>
          <w:sz w:val="24"/>
          <w:szCs w:val="24"/>
        </w:rPr>
        <w:t>P</w:t>
      </w:r>
      <w:r w:rsidR="00E84698" w:rsidRPr="00951A4D">
        <w:rPr>
          <w:rFonts w:ascii="Times New Roman" w:hAnsi="Times New Roman" w:cs="Times New Roman"/>
          <w:sz w:val="24"/>
          <w:szCs w:val="24"/>
        </w:rPr>
        <w:t>rotocoale, proceduri operaționae/de lucru, instrucțiuni, etc. privind activitatea biroului</w:t>
      </w:r>
      <w:r w:rsidR="00E84698">
        <w:rPr>
          <w:rFonts w:ascii="Times New Roman" w:hAnsi="Times New Roman" w:cs="Times New Roman"/>
          <w:sz w:val="24"/>
          <w:szCs w:val="24"/>
        </w:rPr>
        <w:t>.</w:t>
      </w:r>
    </w:p>
    <w:p w14:paraId="60D90B49" w14:textId="77777777" w:rsidR="00E84698" w:rsidRDefault="00E84698" w:rsidP="00E84698">
      <w:pPr>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r w:rsidRPr="00396C8F">
        <w:rPr>
          <w:rFonts w:ascii="Times New Roman" w:eastAsia="Times New Roman" w:hAnsi="Times New Roman" w:cs="Times New Roman"/>
          <w:b/>
          <w:bCs/>
          <w:sz w:val="24"/>
          <w:szCs w:val="24"/>
          <w:lang w:eastAsia="ro-RO"/>
        </w:rPr>
        <w:t>Monitorizare Amenzi</w:t>
      </w:r>
    </w:p>
    <w:p w14:paraId="0192E1F0" w14:textId="77777777" w:rsidR="00E84698" w:rsidRPr="00396C8F" w:rsidRDefault="00E84698" w:rsidP="00E84698">
      <w:pPr>
        <w:spacing w:after="0" w:line="240" w:lineRule="auto"/>
        <w:jc w:val="both"/>
        <w:rPr>
          <w:rFonts w:ascii="Times New Roman" w:eastAsia="Times New Roman" w:hAnsi="Times New Roman" w:cs="Times New Roman"/>
          <w:b/>
          <w:bCs/>
          <w:sz w:val="24"/>
          <w:szCs w:val="24"/>
          <w:lang w:eastAsia="ro-RO"/>
        </w:rPr>
      </w:pPr>
    </w:p>
    <w:p w14:paraId="7AF275AC" w14:textId="17C3B909" w:rsidR="00E84698" w:rsidRPr="00396C8F" w:rsidRDefault="003938E0" w:rsidP="00E84698">
      <w:pPr>
        <w:pStyle w:val="ListParagraph"/>
        <w:numPr>
          <w:ilvl w:val="0"/>
          <w:numId w:val="4"/>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84698" w:rsidRPr="00396C8F">
        <w:rPr>
          <w:rFonts w:ascii="Times New Roman" w:eastAsia="Times New Roman" w:hAnsi="Times New Roman" w:cs="Times New Roman"/>
          <w:sz w:val="24"/>
          <w:szCs w:val="24"/>
          <w:lang w:eastAsia="ro-RO"/>
        </w:rPr>
        <w:t xml:space="preserve">drese de confirmare privind luarea </w:t>
      </w:r>
      <w:r w:rsidR="00E84698">
        <w:rPr>
          <w:rFonts w:ascii="Times New Roman" w:eastAsia="Times New Roman" w:hAnsi="Times New Roman" w:cs="Times New Roman"/>
          <w:sz w:val="24"/>
          <w:szCs w:val="24"/>
          <w:lang w:eastAsia="ro-RO"/>
        </w:rPr>
        <w:t>î</w:t>
      </w:r>
      <w:r w:rsidR="00E84698" w:rsidRPr="00396C8F">
        <w:rPr>
          <w:rFonts w:ascii="Times New Roman" w:eastAsia="Times New Roman" w:hAnsi="Times New Roman" w:cs="Times New Roman"/>
          <w:sz w:val="24"/>
          <w:szCs w:val="24"/>
          <w:lang w:eastAsia="ro-RO"/>
        </w:rPr>
        <w:t>n debit a proceselor verbale de contravenții;</w:t>
      </w:r>
    </w:p>
    <w:p w14:paraId="42993E3F" w14:textId="34754C40" w:rsidR="00E84698" w:rsidRPr="00396C8F" w:rsidRDefault="003938E0" w:rsidP="00E84698">
      <w:pPr>
        <w:pStyle w:val="ListParagraph"/>
        <w:numPr>
          <w:ilvl w:val="0"/>
          <w:numId w:val="4"/>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84698" w:rsidRPr="00396C8F">
        <w:rPr>
          <w:rFonts w:ascii="Times New Roman" w:eastAsia="Times New Roman" w:hAnsi="Times New Roman" w:cs="Times New Roman"/>
          <w:sz w:val="24"/>
          <w:szCs w:val="24"/>
          <w:lang w:eastAsia="ro-RO"/>
        </w:rPr>
        <w:t>drese de confirmare privind primirea titlurilor executorii;</w:t>
      </w:r>
    </w:p>
    <w:p w14:paraId="0BF5D886" w14:textId="4E90BF85" w:rsidR="00E84698" w:rsidRDefault="003938E0" w:rsidP="00E84698">
      <w:pPr>
        <w:pStyle w:val="ListParagraph"/>
        <w:numPr>
          <w:ilvl w:val="0"/>
          <w:numId w:val="4"/>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84698" w:rsidRPr="00396C8F">
        <w:rPr>
          <w:rFonts w:ascii="Times New Roman" w:eastAsia="Times New Roman" w:hAnsi="Times New Roman" w:cs="Times New Roman"/>
          <w:sz w:val="24"/>
          <w:szCs w:val="24"/>
          <w:lang w:eastAsia="ro-RO"/>
        </w:rPr>
        <w:t>drese restituire procese verbale către organele emitente</w:t>
      </w:r>
      <w:r w:rsidR="00E84698">
        <w:rPr>
          <w:rFonts w:ascii="Times New Roman" w:eastAsia="Times New Roman" w:hAnsi="Times New Roman" w:cs="Times New Roman"/>
          <w:sz w:val="24"/>
          <w:szCs w:val="24"/>
          <w:lang w:eastAsia="ro-RO"/>
        </w:rPr>
        <w:t>;</w:t>
      </w:r>
    </w:p>
    <w:p w14:paraId="718033CA" w14:textId="6090F7FF" w:rsidR="00E84698" w:rsidRPr="00396C8F" w:rsidRDefault="003938E0" w:rsidP="00E84698">
      <w:pPr>
        <w:pStyle w:val="ListParagraph"/>
        <w:numPr>
          <w:ilvl w:val="0"/>
          <w:numId w:val="4"/>
        </w:numPr>
        <w:spacing w:after="0"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C</w:t>
      </w:r>
      <w:r w:rsidR="00E84698" w:rsidRPr="00396C8F">
        <w:rPr>
          <w:rFonts w:ascii="Times New Roman" w:hAnsi="Times New Roman" w:cs="Times New Roman"/>
          <w:sz w:val="24"/>
          <w:szCs w:val="24"/>
        </w:rPr>
        <w:t xml:space="preserve">orespondență internă și externă specifice activității </w:t>
      </w:r>
      <w:r w:rsidR="00E84698">
        <w:rPr>
          <w:rFonts w:ascii="Times New Roman" w:hAnsi="Times New Roman" w:cs="Times New Roman"/>
          <w:sz w:val="24"/>
          <w:szCs w:val="24"/>
        </w:rPr>
        <w:t>compartimentului.</w:t>
      </w:r>
    </w:p>
    <w:p w14:paraId="5E4FC58A" w14:textId="77777777" w:rsidR="00E84698" w:rsidRPr="00443FCE" w:rsidRDefault="00E84698" w:rsidP="00E84698">
      <w:pPr>
        <w:spacing w:after="0" w:line="276" w:lineRule="auto"/>
        <w:jc w:val="both"/>
        <w:rPr>
          <w:rFonts w:ascii="Times New Roman" w:eastAsia="Times New Roman" w:hAnsi="Times New Roman" w:cs="Times New Roman"/>
          <w:sz w:val="24"/>
          <w:szCs w:val="24"/>
          <w:lang w:eastAsia="ro-RO"/>
        </w:rPr>
      </w:pPr>
    </w:p>
    <w:p w14:paraId="355A3466" w14:textId="77777777" w:rsidR="00E84698" w:rsidRDefault="00E84698" w:rsidP="00E84698">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 xml:space="preserve">    </w:t>
      </w:r>
      <w:r w:rsidRPr="001D1A14">
        <w:rPr>
          <w:rFonts w:ascii="Times New Roman" w:eastAsia="Times New Roman" w:hAnsi="Times New Roman" w:cs="Times New Roman"/>
          <w:b/>
          <w:bCs/>
          <w:sz w:val="24"/>
          <w:szCs w:val="24"/>
          <w:lang w:eastAsia="ro-RO"/>
        </w:rPr>
        <w:t xml:space="preserve">Serviciile de </w:t>
      </w:r>
      <w:r>
        <w:rPr>
          <w:rFonts w:ascii="Times New Roman" w:eastAsia="Times New Roman" w:hAnsi="Times New Roman" w:cs="Times New Roman"/>
          <w:b/>
          <w:bCs/>
          <w:sz w:val="24"/>
          <w:szCs w:val="24"/>
          <w:lang w:eastAsia="ro-RO"/>
        </w:rPr>
        <w:t>I</w:t>
      </w:r>
      <w:r w:rsidRPr="001D1A14">
        <w:rPr>
          <w:rFonts w:ascii="Times New Roman" w:eastAsia="Times New Roman" w:hAnsi="Times New Roman" w:cs="Times New Roman"/>
          <w:b/>
          <w:bCs/>
          <w:sz w:val="24"/>
          <w:szCs w:val="24"/>
          <w:lang w:eastAsia="ro-RO"/>
        </w:rPr>
        <w:t xml:space="preserve">mpunere </w:t>
      </w:r>
      <w:r>
        <w:rPr>
          <w:rFonts w:ascii="Times New Roman" w:eastAsia="Times New Roman" w:hAnsi="Times New Roman" w:cs="Times New Roman"/>
          <w:b/>
          <w:bCs/>
          <w:sz w:val="24"/>
          <w:szCs w:val="24"/>
          <w:lang w:eastAsia="ro-RO"/>
        </w:rPr>
        <w:t>P</w:t>
      </w:r>
      <w:r w:rsidRPr="001D1A14">
        <w:rPr>
          <w:rFonts w:ascii="Times New Roman" w:eastAsia="Times New Roman" w:hAnsi="Times New Roman" w:cs="Times New Roman"/>
          <w:b/>
          <w:bCs/>
          <w:sz w:val="24"/>
          <w:szCs w:val="24"/>
          <w:lang w:eastAsia="ro-RO"/>
        </w:rPr>
        <w:t xml:space="preserve">ersoane </w:t>
      </w:r>
      <w:r>
        <w:rPr>
          <w:rFonts w:ascii="Times New Roman" w:eastAsia="Times New Roman" w:hAnsi="Times New Roman" w:cs="Times New Roman"/>
          <w:b/>
          <w:bCs/>
          <w:sz w:val="24"/>
          <w:szCs w:val="24"/>
          <w:lang w:eastAsia="ro-RO"/>
        </w:rPr>
        <w:t>F</w:t>
      </w:r>
      <w:r w:rsidRPr="001D1A14">
        <w:rPr>
          <w:rFonts w:ascii="Times New Roman" w:eastAsia="Times New Roman" w:hAnsi="Times New Roman" w:cs="Times New Roman"/>
          <w:b/>
          <w:bCs/>
          <w:sz w:val="24"/>
          <w:szCs w:val="24"/>
          <w:lang w:eastAsia="ro-RO"/>
        </w:rPr>
        <w:t>izice</w:t>
      </w:r>
      <w:r w:rsidRPr="00443FCE">
        <w:rPr>
          <w:rFonts w:ascii="Times New Roman" w:eastAsia="Times New Roman" w:hAnsi="Times New Roman" w:cs="Times New Roman"/>
          <w:sz w:val="24"/>
          <w:szCs w:val="24"/>
          <w:lang w:eastAsia="ro-RO"/>
        </w:rPr>
        <w:t>:</w:t>
      </w:r>
    </w:p>
    <w:p w14:paraId="6098EACB" w14:textId="77777777" w:rsidR="00E84698" w:rsidRDefault="00E84698" w:rsidP="00E84698">
      <w:pPr>
        <w:spacing w:after="0" w:line="240" w:lineRule="auto"/>
        <w:jc w:val="both"/>
        <w:rPr>
          <w:rFonts w:ascii="Times New Roman" w:eastAsia="Times New Roman" w:hAnsi="Times New Roman" w:cs="Times New Roman"/>
          <w:sz w:val="24"/>
          <w:szCs w:val="24"/>
          <w:lang w:eastAsia="ro-RO"/>
        </w:rPr>
      </w:pPr>
    </w:p>
    <w:p w14:paraId="6574615C" w14:textId="0FCB0F99"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E84698" w:rsidRPr="009618E6">
        <w:rPr>
          <w:rFonts w:ascii="Times New Roman" w:eastAsia="Times New Roman" w:hAnsi="Times New Roman" w:cs="Times New Roman"/>
          <w:sz w:val="24"/>
          <w:szCs w:val="24"/>
          <w:lang w:eastAsia="ro-RO"/>
        </w:rPr>
        <w:t>ote interne, proceduri operaționale, instrucţiuni de lucru, etc. privind activitatea serviciilor</w:t>
      </w:r>
      <w:r>
        <w:rPr>
          <w:rFonts w:ascii="Times New Roman" w:eastAsia="Times New Roman" w:hAnsi="Times New Roman" w:cs="Times New Roman"/>
          <w:sz w:val="24"/>
          <w:szCs w:val="24"/>
          <w:lang w:eastAsia="ro-RO"/>
        </w:rPr>
        <w:t>:</w:t>
      </w:r>
      <w:r w:rsidR="00E84698" w:rsidRPr="009618E6">
        <w:rPr>
          <w:rFonts w:ascii="Times New Roman" w:eastAsia="Times New Roman" w:hAnsi="Times New Roman" w:cs="Times New Roman"/>
          <w:sz w:val="24"/>
          <w:szCs w:val="24"/>
          <w:lang w:eastAsia="ro-RO"/>
        </w:rPr>
        <w:t xml:space="preserve"> dosare fiscale privind impunerile pe clădiri, terenuri şi mijloace de transport şi ocupare a domeniu public pentru persoane fizice; </w:t>
      </w:r>
    </w:p>
    <w:p w14:paraId="3CC7EAAD" w14:textId="456D9255"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84698" w:rsidRPr="009618E6">
        <w:rPr>
          <w:rFonts w:ascii="Times New Roman" w:eastAsia="Times New Roman" w:hAnsi="Times New Roman" w:cs="Times New Roman"/>
          <w:sz w:val="24"/>
          <w:szCs w:val="24"/>
          <w:lang w:eastAsia="ro-RO"/>
        </w:rPr>
        <w:t xml:space="preserve">cte de verificare şi stabilire a impozitelor, rectificări, încetări de rol fiscal, borderouri de scădere/adăugare a impozitelor și a taxelor datorate </w:t>
      </w:r>
    </w:p>
    <w:p w14:paraId="5C82CA09" w14:textId="16137E50"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9618E6">
        <w:rPr>
          <w:rFonts w:ascii="Times New Roman" w:eastAsia="Times New Roman" w:hAnsi="Times New Roman" w:cs="Times New Roman"/>
          <w:sz w:val="24"/>
          <w:szCs w:val="24"/>
          <w:lang w:eastAsia="ro-RO"/>
        </w:rPr>
        <w:t>ereri, contestaţii, reclamaţii, sesizări și corespondenţa privind impozitele şi taxele locale declarații de impunere depuse de contribuabili, inclusiv înscrisurile anexate acestora (acte de dobândire/modificare/ înstrăinare, avize, orice alte documente relevante, acte reprezentare contribuabil.);</w:t>
      </w:r>
    </w:p>
    <w:p w14:paraId="208D9749" w14:textId="579628ED"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9618E6">
        <w:rPr>
          <w:rFonts w:ascii="Times New Roman" w:eastAsia="Times New Roman" w:hAnsi="Times New Roman" w:cs="Times New Roman"/>
          <w:sz w:val="24"/>
          <w:szCs w:val="24"/>
          <w:lang w:eastAsia="ro-RO"/>
        </w:rPr>
        <w:t>rocese-verbale de scoatere din evidenţă clădiri, terenuri, auto;</w:t>
      </w:r>
    </w:p>
    <w:p w14:paraId="72F18117" w14:textId="3E9590CF" w:rsidR="00E84698"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9618E6">
        <w:rPr>
          <w:rFonts w:ascii="Times New Roman" w:eastAsia="Times New Roman" w:hAnsi="Times New Roman" w:cs="Times New Roman"/>
          <w:sz w:val="24"/>
          <w:szCs w:val="24"/>
          <w:lang w:eastAsia="ro-RO"/>
        </w:rPr>
        <w:t>rocese-verbale, înştiinţări de plată, note de constatare;</w:t>
      </w:r>
    </w:p>
    <w:p w14:paraId="35F24AB0" w14:textId="33277915" w:rsidR="00E84698" w:rsidRPr="002A080B" w:rsidRDefault="002A080B" w:rsidP="002A080B">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sidRPr="002A080B">
        <w:rPr>
          <w:rFonts w:ascii="Times New Roman" w:eastAsia="Times New Roman" w:hAnsi="Times New Roman" w:cs="Times New Roman"/>
          <w:sz w:val="24"/>
          <w:szCs w:val="24"/>
          <w:lang w:eastAsia="ro-RO"/>
        </w:rPr>
        <w:t>N</w:t>
      </w:r>
      <w:r w:rsidR="00E84698" w:rsidRPr="002A080B">
        <w:rPr>
          <w:rFonts w:ascii="Times New Roman" w:eastAsia="Times New Roman" w:hAnsi="Times New Roman" w:cs="Times New Roman"/>
          <w:sz w:val="24"/>
          <w:szCs w:val="24"/>
          <w:lang w:eastAsia="ro-RO"/>
        </w:rPr>
        <w:t xml:space="preserve">otificari, răspunsuri la diverse solicitari, reclamaţii şi petiţii administrative •certificate de atestare fiscala, inclusiv înscrisurile care au stat la baza emiterii acestora •note interne, note de serviciu, poceduri, instrucţiuni, etc. privind activitatea compartimentului •procese verbale de contravenție </w:t>
      </w:r>
    </w:p>
    <w:p w14:paraId="2B281B2E" w14:textId="61F6957A"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9618E6">
        <w:rPr>
          <w:rFonts w:ascii="Times New Roman" w:eastAsia="Times New Roman" w:hAnsi="Times New Roman" w:cs="Times New Roman"/>
          <w:sz w:val="24"/>
          <w:szCs w:val="24"/>
          <w:lang w:eastAsia="ro-RO"/>
        </w:rPr>
        <w:t>orespondenţă internă și externă: corespondenţă cu instituţii publice, organe fiscale şi contribuabili privind impozitele şi taxele locale, istorice de rol fiscal, adrese judecatorie</w:t>
      </w:r>
    </w:p>
    <w:p w14:paraId="3CA77400" w14:textId="366C092C"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9618E6">
        <w:rPr>
          <w:rFonts w:ascii="Times New Roman" w:eastAsia="Times New Roman" w:hAnsi="Times New Roman" w:cs="Times New Roman"/>
          <w:sz w:val="24"/>
          <w:szCs w:val="24"/>
          <w:lang w:eastAsia="ro-RO"/>
        </w:rPr>
        <w:t>ecizii de impunere, dovada comunicării acestora;</w:t>
      </w:r>
    </w:p>
    <w:p w14:paraId="7F19F7FE" w14:textId="04A93A4D"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9618E6">
        <w:rPr>
          <w:rFonts w:ascii="Times New Roman" w:eastAsia="Times New Roman" w:hAnsi="Times New Roman" w:cs="Times New Roman"/>
          <w:sz w:val="24"/>
          <w:szCs w:val="24"/>
          <w:lang w:eastAsia="ro-RO"/>
        </w:rPr>
        <w:t>rocese verbale de scoatere clădiri și terenuri, mijloace de transport;</w:t>
      </w:r>
    </w:p>
    <w:p w14:paraId="224BBCDE" w14:textId="67DC20C7"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w:t>
      </w:r>
      <w:r w:rsidR="00E84698" w:rsidRPr="009618E6">
        <w:rPr>
          <w:rFonts w:ascii="Times New Roman" w:eastAsia="Times New Roman" w:hAnsi="Times New Roman" w:cs="Times New Roman"/>
          <w:sz w:val="24"/>
          <w:szCs w:val="24"/>
          <w:lang w:eastAsia="ro-RO"/>
        </w:rPr>
        <w:t>eferate privind îndreptarea erorilor materiale, compensări, alte documente privind evidența, gestionarea și reglarea rolurilor contribuabilior persoane fizice;</w:t>
      </w:r>
    </w:p>
    <w:p w14:paraId="4E995236" w14:textId="43694E28"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9618E6">
        <w:rPr>
          <w:rFonts w:ascii="Times New Roman" w:eastAsia="Times New Roman" w:hAnsi="Times New Roman" w:cs="Times New Roman"/>
          <w:sz w:val="24"/>
          <w:szCs w:val="24"/>
          <w:lang w:eastAsia="ro-RO"/>
        </w:rPr>
        <w:t>ocumente radiere din evidenţe a mijloacelor de transport;</w:t>
      </w:r>
    </w:p>
    <w:p w14:paraId="6AF3B8FB" w14:textId="18E0B6DD"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9618E6">
        <w:rPr>
          <w:rFonts w:ascii="Times New Roman" w:eastAsia="Times New Roman" w:hAnsi="Times New Roman" w:cs="Times New Roman"/>
          <w:sz w:val="24"/>
          <w:szCs w:val="24"/>
          <w:lang w:eastAsia="ro-RO"/>
        </w:rPr>
        <w:t>erere  restituiri și compensări ;</w:t>
      </w:r>
    </w:p>
    <w:p w14:paraId="230C6D72" w14:textId="04E34C80"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w:t>
      </w:r>
      <w:r w:rsidR="00E84698" w:rsidRPr="009618E6">
        <w:rPr>
          <w:rFonts w:ascii="Times New Roman" w:eastAsia="Times New Roman" w:hAnsi="Times New Roman" w:cs="Times New Roman"/>
          <w:sz w:val="24"/>
          <w:szCs w:val="24"/>
          <w:lang w:eastAsia="ro-RO"/>
        </w:rPr>
        <w:t>eferat de soluționare a cererilor;</w:t>
      </w:r>
    </w:p>
    <w:p w14:paraId="2ECF766C" w14:textId="0C57DF22" w:rsidR="00E84698" w:rsidRPr="009618E6" w:rsidRDefault="002A080B" w:rsidP="00E84698">
      <w:pPr>
        <w:pStyle w:val="ListParagraph"/>
        <w:numPr>
          <w:ilvl w:val="0"/>
          <w:numId w:val="5"/>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R</w:t>
      </w:r>
      <w:r w:rsidR="00E84698" w:rsidRPr="009618E6">
        <w:rPr>
          <w:rFonts w:ascii="Times New Roman" w:eastAsia="Times New Roman" w:hAnsi="Times New Roman" w:cs="Times New Roman"/>
          <w:sz w:val="24"/>
          <w:szCs w:val="24"/>
          <w:lang w:eastAsia="ro-RO"/>
        </w:rPr>
        <w:t>eferat justificativ și borderou de reglare de debit</w:t>
      </w:r>
    </w:p>
    <w:p w14:paraId="67FED610" w14:textId="77777777" w:rsidR="00E84698" w:rsidRDefault="00E84698" w:rsidP="00E84698">
      <w:pPr>
        <w:spacing w:after="0" w:line="240" w:lineRule="auto"/>
        <w:jc w:val="both"/>
        <w:rPr>
          <w:rFonts w:ascii="Times New Roman" w:eastAsia="Times New Roman" w:hAnsi="Times New Roman" w:cs="Times New Roman"/>
          <w:sz w:val="24"/>
          <w:szCs w:val="24"/>
          <w:lang w:eastAsia="ro-RO"/>
        </w:rPr>
      </w:pPr>
    </w:p>
    <w:p w14:paraId="366712EF" w14:textId="77777777" w:rsidR="00E84698" w:rsidRDefault="00E84698" w:rsidP="00E84698">
      <w:pPr>
        <w:spacing w:after="0" w:line="240" w:lineRule="auto"/>
        <w:jc w:val="both"/>
        <w:rPr>
          <w:rFonts w:ascii="Times New Roman" w:eastAsia="Times New Roman" w:hAnsi="Times New Roman" w:cs="Times New Roman"/>
          <w:sz w:val="24"/>
          <w:szCs w:val="24"/>
          <w:lang w:eastAsia="ro-RO"/>
        </w:rPr>
      </w:pPr>
      <w:r w:rsidRPr="001D1A14">
        <w:rPr>
          <w:rFonts w:ascii="Times New Roman" w:eastAsia="Times New Roman" w:hAnsi="Times New Roman" w:cs="Times New Roman"/>
          <w:b/>
          <w:bCs/>
          <w:sz w:val="24"/>
          <w:szCs w:val="24"/>
          <w:lang w:eastAsia="ro-RO"/>
        </w:rPr>
        <w:t xml:space="preserve">Serviciile de </w:t>
      </w:r>
      <w:r>
        <w:rPr>
          <w:rFonts w:ascii="Times New Roman" w:eastAsia="Times New Roman" w:hAnsi="Times New Roman" w:cs="Times New Roman"/>
          <w:b/>
          <w:bCs/>
          <w:sz w:val="24"/>
          <w:szCs w:val="24"/>
          <w:lang w:eastAsia="ro-RO"/>
        </w:rPr>
        <w:t>I</w:t>
      </w:r>
      <w:r w:rsidRPr="001D1A14">
        <w:rPr>
          <w:rFonts w:ascii="Times New Roman" w:eastAsia="Times New Roman" w:hAnsi="Times New Roman" w:cs="Times New Roman"/>
          <w:b/>
          <w:bCs/>
          <w:sz w:val="24"/>
          <w:szCs w:val="24"/>
          <w:lang w:eastAsia="ro-RO"/>
        </w:rPr>
        <w:t xml:space="preserve">mpunere </w:t>
      </w:r>
      <w:r>
        <w:rPr>
          <w:rFonts w:ascii="Times New Roman" w:eastAsia="Times New Roman" w:hAnsi="Times New Roman" w:cs="Times New Roman"/>
          <w:b/>
          <w:bCs/>
          <w:sz w:val="24"/>
          <w:szCs w:val="24"/>
          <w:lang w:eastAsia="ro-RO"/>
        </w:rPr>
        <w:t>P</w:t>
      </w:r>
      <w:r w:rsidRPr="001D1A14">
        <w:rPr>
          <w:rFonts w:ascii="Times New Roman" w:eastAsia="Times New Roman" w:hAnsi="Times New Roman" w:cs="Times New Roman"/>
          <w:b/>
          <w:bCs/>
          <w:sz w:val="24"/>
          <w:szCs w:val="24"/>
          <w:lang w:eastAsia="ro-RO"/>
        </w:rPr>
        <w:t xml:space="preserve">ersoane </w:t>
      </w:r>
      <w:r>
        <w:rPr>
          <w:rFonts w:ascii="Times New Roman" w:eastAsia="Times New Roman" w:hAnsi="Times New Roman" w:cs="Times New Roman"/>
          <w:b/>
          <w:bCs/>
          <w:sz w:val="24"/>
          <w:szCs w:val="24"/>
          <w:lang w:eastAsia="ro-RO"/>
        </w:rPr>
        <w:t>Juridice</w:t>
      </w:r>
    </w:p>
    <w:p w14:paraId="2B4E1C9D" w14:textId="77777777" w:rsidR="00E84698" w:rsidRDefault="00E84698" w:rsidP="00E84698">
      <w:pPr>
        <w:spacing w:after="0" w:line="240" w:lineRule="auto"/>
        <w:jc w:val="both"/>
        <w:rPr>
          <w:rFonts w:ascii="Times New Roman" w:eastAsia="Times New Roman" w:hAnsi="Times New Roman" w:cs="Times New Roman"/>
          <w:sz w:val="24"/>
          <w:szCs w:val="24"/>
          <w:lang w:eastAsia="ro-RO"/>
        </w:rPr>
      </w:pPr>
    </w:p>
    <w:p w14:paraId="6EAC78F1" w14:textId="5B0E93FE"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936187">
        <w:rPr>
          <w:rFonts w:ascii="Times New Roman" w:eastAsia="Times New Roman" w:hAnsi="Times New Roman" w:cs="Times New Roman"/>
          <w:sz w:val="24"/>
          <w:szCs w:val="24"/>
          <w:lang w:eastAsia="ro-RO"/>
        </w:rPr>
        <w:t>eclarații de impunere/fiscale/decont depuse de contribuabili, inclusiv înscrisurile anexate acestora (acte de dobândire/modificare/ înstrăinare,</w:t>
      </w:r>
      <w:r w:rsidR="00E84698">
        <w:rPr>
          <w:rFonts w:ascii="Times New Roman" w:eastAsia="Times New Roman" w:hAnsi="Times New Roman" w:cs="Times New Roman"/>
          <w:sz w:val="24"/>
          <w:szCs w:val="24"/>
          <w:lang w:eastAsia="ro-RO"/>
        </w:rPr>
        <w:t xml:space="preserve"> </w:t>
      </w:r>
      <w:r w:rsidR="00E84698" w:rsidRPr="00936187">
        <w:rPr>
          <w:rFonts w:ascii="Times New Roman" w:eastAsia="Times New Roman" w:hAnsi="Times New Roman" w:cs="Times New Roman"/>
          <w:sz w:val="24"/>
          <w:szCs w:val="24"/>
          <w:lang w:eastAsia="ro-RO"/>
        </w:rPr>
        <w:t>avize, documente contabile, orice alte documente relevante, acte reprezentare contribuabil etc.);</w:t>
      </w:r>
    </w:p>
    <w:p w14:paraId="69A8A172" w14:textId="7C63B340"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936187">
        <w:rPr>
          <w:rFonts w:ascii="Times New Roman" w:eastAsia="Times New Roman" w:hAnsi="Times New Roman" w:cs="Times New Roman"/>
          <w:sz w:val="24"/>
          <w:szCs w:val="24"/>
          <w:lang w:eastAsia="ro-RO"/>
        </w:rPr>
        <w:t>osare scoatere din evidenţă a autoturismului;</w:t>
      </w:r>
    </w:p>
    <w:p w14:paraId="054681D6" w14:textId="1FE3919D"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936187">
        <w:rPr>
          <w:rFonts w:ascii="Times New Roman" w:eastAsia="Times New Roman" w:hAnsi="Times New Roman" w:cs="Times New Roman"/>
          <w:sz w:val="24"/>
          <w:szCs w:val="24"/>
          <w:lang w:eastAsia="ro-RO"/>
        </w:rPr>
        <w:t xml:space="preserve">osare schimbare sediu societate; </w:t>
      </w:r>
    </w:p>
    <w:p w14:paraId="7CEFA609" w14:textId="14516ABD"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936187">
        <w:rPr>
          <w:rFonts w:ascii="Times New Roman" w:eastAsia="Times New Roman" w:hAnsi="Times New Roman" w:cs="Times New Roman"/>
          <w:sz w:val="24"/>
          <w:szCs w:val="24"/>
          <w:lang w:eastAsia="ro-RO"/>
        </w:rPr>
        <w:t xml:space="preserve">osare ale asociaţiilor de proprietari în vederea dobândirii personalităţii juridice; </w:t>
      </w:r>
    </w:p>
    <w:p w14:paraId="10C1A96C" w14:textId="33B847A6"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936187">
        <w:rPr>
          <w:rFonts w:ascii="Times New Roman" w:eastAsia="Times New Roman" w:hAnsi="Times New Roman" w:cs="Times New Roman"/>
          <w:sz w:val="24"/>
          <w:szCs w:val="24"/>
          <w:lang w:eastAsia="ro-RO"/>
        </w:rPr>
        <w:t xml:space="preserve">ertificat atestare fiscală; </w:t>
      </w:r>
    </w:p>
    <w:p w14:paraId="708D5B57" w14:textId="308F445C"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E84698" w:rsidRPr="00936187">
        <w:rPr>
          <w:rFonts w:ascii="Times New Roman" w:eastAsia="Times New Roman" w:hAnsi="Times New Roman" w:cs="Times New Roman"/>
          <w:sz w:val="24"/>
          <w:szCs w:val="24"/>
          <w:lang w:eastAsia="ro-RO"/>
        </w:rPr>
        <w:t>otificări, răspunsuri la diverse solicitări, reclamaţii şi petiţii administrative;</w:t>
      </w:r>
    </w:p>
    <w:p w14:paraId="79F600E7" w14:textId="0692DA73"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936187">
        <w:rPr>
          <w:rFonts w:ascii="Times New Roman" w:eastAsia="Times New Roman" w:hAnsi="Times New Roman" w:cs="Times New Roman"/>
          <w:sz w:val="24"/>
          <w:szCs w:val="24"/>
          <w:lang w:eastAsia="ro-RO"/>
        </w:rPr>
        <w:t>ecizii de impunere, dovada comunicării acestora;</w:t>
      </w:r>
    </w:p>
    <w:p w14:paraId="6D8D9820" w14:textId="231C8759" w:rsidR="00E84698" w:rsidRPr="00936187" w:rsidRDefault="00FC426A"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936187">
        <w:rPr>
          <w:rFonts w:ascii="Times New Roman" w:eastAsia="Times New Roman" w:hAnsi="Times New Roman" w:cs="Times New Roman"/>
          <w:sz w:val="24"/>
          <w:szCs w:val="24"/>
          <w:lang w:eastAsia="ro-RO"/>
        </w:rPr>
        <w:t>rocese-verbale de scoatere din evidenţă clădiri, terenuri, auto;</w:t>
      </w:r>
    </w:p>
    <w:p w14:paraId="6C11E75A" w14:textId="52985C70" w:rsidR="00E84698" w:rsidRPr="00936187" w:rsidRDefault="00290185"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936187">
        <w:rPr>
          <w:rFonts w:ascii="Times New Roman" w:eastAsia="Times New Roman" w:hAnsi="Times New Roman" w:cs="Times New Roman"/>
          <w:sz w:val="24"/>
          <w:szCs w:val="24"/>
          <w:lang w:eastAsia="ro-RO"/>
        </w:rPr>
        <w:t>rocese-verbale, înştiinţări de plată, note de constatare;</w:t>
      </w:r>
    </w:p>
    <w:p w14:paraId="05E55EE9" w14:textId="55E7526B" w:rsidR="00E84698" w:rsidRPr="00936187" w:rsidRDefault="00290185"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w:t>
      </w:r>
      <w:r w:rsidR="00E84698" w:rsidRPr="00936187">
        <w:rPr>
          <w:rFonts w:ascii="Times New Roman" w:eastAsia="Times New Roman" w:hAnsi="Times New Roman" w:cs="Times New Roman"/>
          <w:sz w:val="24"/>
          <w:szCs w:val="24"/>
          <w:lang w:eastAsia="ro-RO"/>
        </w:rPr>
        <w:t>eferate privind îndreptarea erorilor materiale, compensări, alte documente privind evidența, gestionarea și reglarea rolurilor contribuabilior persoane juridice;</w:t>
      </w:r>
    </w:p>
    <w:p w14:paraId="4B76C3D2" w14:textId="28F675CA" w:rsidR="00E84698" w:rsidRPr="00936187" w:rsidRDefault="00290185"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936187">
        <w:rPr>
          <w:rFonts w:ascii="Times New Roman" w:eastAsia="Times New Roman" w:hAnsi="Times New Roman" w:cs="Times New Roman"/>
          <w:sz w:val="24"/>
          <w:szCs w:val="24"/>
          <w:lang w:eastAsia="ro-RO"/>
        </w:rPr>
        <w:t>ertificate de atestare fiscală, inclusiv înscrisurile care au stat la baza emiterii acestora; corespondenţa internă și externă;</w:t>
      </w:r>
    </w:p>
    <w:p w14:paraId="26432B74" w14:textId="43DE7A32" w:rsidR="00E84698" w:rsidRPr="00936187" w:rsidRDefault="00290185"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E84698" w:rsidRPr="00936187">
        <w:rPr>
          <w:rFonts w:ascii="Times New Roman" w:eastAsia="Times New Roman" w:hAnsi="Times New Roman" w:cs="Times New Roman"/>
          <w:sz w:val="24"/>
          <w:szCs w:val="24"/>
          <w:lang w:eastAsia="ro-RO"/>
        </w:rPr>
        <w:t>ote interne, note de serviciu, poceduri operaționale, instrucţiuni de lucru, etc. privind activitatea serviciului;</w:t>
      </w:r>
    </w:p>
    <w:p w14:paraId="79E6C4A6" w14:textId="082F23CB" w:rsidR="00E84698" w:rsidRPr="00936187" w:rsidRDefault="00290185"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936187">
        <w:rPr>
          <w:rFonts w:ascii="Times New Roman" w:eastAsia="Times New Roman" w:hAnsi="Times New Roman" w:cs="Times New Roman"/>
          <w:sz w:val="24"/>
          <w:szCs w:val="24"/>
          <w:lang w:eastAsia="ro-RO"/>
        </w:rPr>
        <w:t>rocese verbale de contravenție;</w:t>
      </w:r>
    </w:p>
    <w:p w14:paraId="25130766" w14:textId="3A24387F" w:rsidR="00E84698" w:rsidRPr="00936187" w:rsidRDefault="00290185"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w:t>
      </w:r>
      <w:r w:rsidR="00E84698" w:rsidRPr="00936187">
        <w:rPr>
          <w:rFonts w:ascii="Times New Roman" w:eastAsia="Times New Roman" w:hAnsi="Times New Roman" w:cs="Times New Roman"/>
          <w:sz w:val="24"/>
          <w:szCs w:val="24"/>
          <w:lang w:eastAsia="ro-RO"/>
        </w:rPr>
        <w:t>egistru intrare-ieşire pentru declaraţii impozite clădiri, teren, auto, reclamă şi publicitate;</w:t>
      </w:r>
    </w:p>
    <w:p w14:paraId="660F8787" w14:textId="5C0F07D6" w:rsidR="00E84698" w:rsidRPr="00232B77" w:rsidRDefault="00290185" w:rsidP="00E84698">
      <w:pPr>
        <w:pStyle w:val="ListParagraph"/>
        <w:numPr>
          <w:ilvl w:val="0"/>
          <w:numId w:val="6"/>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936187">
        <w:rPr>
          <w:rFonts w:ascii="Times New Roman" w:eastAsia="Times New Roman" w:hAnsi="Times New Roman" w:cs="Times New Roman"/>
          <w:sz w:val="24"/>
          <w:szCs w:val="24"/>
          <w:lang w:eastAsia="ro-RO"/>
        </w:rPr>
        <w:t>orespondență, decizii de impunere, certificate fiscale.</w:t>
      </w:r>
    </w:p>
    <w:p w14:paraId="0E6A14BC" w14:textId="77777777" w:rsidR="00E84698" w:rsidRDefault="00E84698" w:rsidP="00E84698">
      <w:pPr>
        <w:spacing w:after="0" w:line="240" w:lineRule="auto"/>
        <w:jc w:val="both"/>
        <w:rPr>
          <w:rFonts w:ascii="Times New Roman" w:eastAsia="Times New Roman" w:hAnsi="Times New Roman" w:cs="Times New Roman"/>
          <w:sz w:val="24"/>
          <w:szCs w:val="24"/>
          <w:lang w:eastAsia="ro-RO"/>
        </w:rPr>
      </w:pPr>
    </w:p>
    <w:p w14:paraId="16AA1AEF" w14:textId="77777777" w:rsidR="00E84698" w:rsidRDefault="00E84698" w:rsidP="00E84698">
      <w:pPr>
        <w:jc w:val="both"/>
        <w:rPr>
          <w:rFonts w:ascii="Times New Roman" w:eastAsia="Times New Roman" w:hAnsi="Times New Roman" w:cs="Times New Roman"/>
          <w:sz w:val="24"/>
          <w:szCs w:val="24"/>
          <w:lang w:eastAsia="ro-RO"/>
        </w:rPr>
      </w:pPr>
      <w:r w:rsidRPr="00936187">
        <w:rPr>
          <w:rFonts w:ascii="Times New Roman" w:eastAsia="Times New Roman" w:hAnsi="Times New Roman" w:cs="Times New Roman"/>
          <w:b/>
          <w:bCs/>
          <w:sz w:val="24"/>
          <w:szCs w:val="24"/>
          <w:lang w:eastAsia="ro-RO"/>
        </w:rPr>
        <w:t>Compartimentul Juridic</w:t>
      </w:r>
      <w:r w:rsidRPr="00443FCE">
        <w:rPr>
          <w:rFonts w:ascii="Times New Roman" w:eastAsia="Times New Roman" w:hAnsi="Times New Roman" w:cs="Times New Roman"/>
          <w:sz w:val="24"/>
          <w:szCs w:val="24"/>
          <w:lang w:eastAsia="ro-RO"/>
        </w:rPr>
        <w:t xml:space="preserve"> </w:t>
      </w:r>
    </w:p>
    <w:p w14:paraId="16D803DD" w14:textId="41A69D43" w:rsidR="00E84698" w:rsidRDefault="00290185" w:rsidP="00E84698">
      <w:pPr>
        <w:pStyle w:val="ListParagraph"/>
        <w:numPr>
          <w:ilvl w:val="0"/>
          <w:numId w:val="7"/>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H</w:t>
      </w:r>
      <w:r w:rsidR="00E84698" w:rsidRPr="00232B77">
        <w:rPr>
          <w:rFonts w:ascii="Times New Roman" w:eastAsia="Times New Roman" w:hAnsi="Times New Roman" w:cs="Times New Roman"/>
          <w:sz w:val="24"/>
          <w:szCs w:val="24"/>
          <w:lang w:eastAsia="ro-RO"/>
        </w:rPr>
        <w:t>otărâri definitive ale instanțelor de judecată, dosar instanță de judecată, dosar de executare silită pentru persoane fizice și juridice, dosar de executare – executori judecătorești</w:t>
      </w:r>
      <w:r w:rsidR="00E84698">
        <w:rPr>
          <w:rFonts w:ascii="Times New Roman" w:eastAsia="Times New Roman" w:hAnsi="Times New Roman" w:cs="Times New Roman"/>
          <w:sz w:val="24"/>
          <w:szCs w:val="24"/>
          <w:lang w:eastAsia="ro-RO"/>
        </w:rPr>
        <w:t>;</w:t>
      </w:r>
    </w:p>
    <w:p w14:paraId="7819023C" w14:textId="08D450F0" w:rsidR="00E84698" w:rsidRDefault="00290185" w:rsidP="00E84698">
      <w:pPr>
        <w:pStyle w:val="ListParagraph"/>
        <w:numPr>
          <w:ilvl w:val="0"/>
          <w:numId w:val="7"/>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232B77">
        <w:rPr>
          <w:rFonts w:ascii="Times New Roman" w:eastAsia="Times New Roman" w:hAnsi="Times New Roman" w:cs="Times New Roman"/>
          <w:sz w:val="24"/>
          <w:szCs w:val="24"/>
          <w:lang w:eastAsia="ro-RO"/>
        </w:rPr>
        <w:t>orespondența internă și corespondența externă, note interne</w:t>
      </w:r>
      <w:r w:rsidR="00E84698">
        <w:rPr>
          <w:rFonts w:ascii="Times New Roman" w:eastAsia="Times New Roman" w:hAnsi="Times New Roman" w:cs="Times New Roman"/>
          <w:sz w:val="24"/>
          <w:szCs w:val="24"/>
          <w:lang w:eastAsia="ro-RO"/>
        </w:rPr>
        <w:t>;</w:t>
      </w:r>
    </w:p>
    <w:p w14:paraId="7277A68A" w14:textId="146B0B12" w:rsidR="00E84698" w:rsidRPr="00232B77" w:rsidRDefault="00290185" w:rsidP="00E84698">
      <w:pPr>
        <w:pStyle w:val="ListParagraph"/>
        <w:numPr>
          <w:ilvl w:val="0"/>
          <w:numId w:val="7"/>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232B77">
        <w:rPr>
          <w:rFonts w:ascii="Times New Roman" w:eastAsia="Times New Roman" w:hAnsi="Times New Roman" w:cs="Times New Roman"/>
          <w:sz w:val="24"/>
          <w:szCs w:val="24"/>
          <w:lang w:eastAsia="ro-RO"/>
        </w:rPr>
        <w:t>roceduri operaționale, instrucțiuni de lucru etc. privind activitatea</w:t>
      </w:r>
      <w:r w:rsidR="00E84698">
        <w:rPr>
          <w:rFonts w:ascii="Times New Roman" w:eastAsia="Times New Roman" w:hAnsi="Times New Roman" w:cs="Times New Roman"/>
          <w:sz w:val="24"/>
          <w:szCs w:val="24"/>
          <w:lang w:eastAsia="ro-RO"/>
        </w:rPr>
        <w:t xml:space="preserve"> compartimentului.</w:t>
      </w:r>
    </w:p>
    <w:p w14:paraId="733CE7F4" w14:textId="77777777" w:rsidR="00E84698" w:rsidRDefault="00E84698" w:rsidP="00E84698">
      <w:pPr>
        <w:jc w:val="both"/>
        <w:rPr>
          <w:rFonts w:ascii="Times New Roman" w:eastAsia="Times New Roman" w:hAnsi="Times New Roman" w:cs="Times New Roman"/>
          <w:sz w:val="24"/>
          <w:szCs w:val="24"/>
          <w:lang w:eastAsia="ro-RO"/>
        </w:rPr>
      </w:pPr>
      <w:r w:rsidRPr="00232B77">
        <w:rPr>
          <w:rFonts w:ascii="Times New Roman" w:eastAsia="Times New Roman" w:hAnsi="Times New Roman" w:cs="Times New Roman"/>
          <w:b/>
          <w:bCs/>
          <w:sz w:val="24"/>
          <w:szCs w:val="24"/>
          <w:lang w:eastAsia="ro-RO"/>
        </w:rPr>
        <w:t>Biroul Inspecție Fiscală</w:t>
      </w:r>
    </w:p>
    <w:p w14:paraId="029B642B" w14:textId="7B6D2DB6" w:rsidR="00E84698" w:rsidRPr="00232B77" w:rsidRDefault="00290185" w:rsidP="00E84698">
      <w:pPr>
        <w:pStyle w:val="ListParagraph"/>
        <w:numPr>
          <w:ilvl w:val="0"/>
          <w:numId w:val="8"/>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84698" w:rsidRPr="00232B77">
        <w:rPr>
          <w:rFonts w:ascii="Times New Roman" w:eastAsia="Times New Roman" w:hAnsi="Times New Roman" w:cs="Times New Roman"/>
          <w:sz w:val="24"/>
          <w:szCs w:val="24"/>
          <w:lang w:eastAsia="ro-RO"/>
        </w:rPr>
        <w:t>cte de control întocmite (inclusiv înscrisurile care constituie anexe la actele de control întocmite);</w:t>
      </w:r>
    </w:p>
    <w:p w14:paraId="1E5E8816" w14:textId="06BFB92E" w:rsidR="00E84698" w:rsidRPr="00232B77" w:rsidRDefault="00290185" w:rsidP="00E84698">
      <w:pPr>
        <w:pStyle w:val="ListParagraph"/>
        <w:numPr>
          <w:ilvl w:val="0"/>
          <w:numId w:val="8"/>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w:t>
      </w:r>
      <w:r w:rsidR="00E84698" w:rsidRPr="00232B77">
        <w:rPr>
          <w:rFonts w:ascii="Times New Roman" w:eastAsia="Times New Roman" w:hAnsi="Times New Roman" w:cs="Times New Roman"/>
          <w:sz w:val="24"/>
          <w:szCs w:val="24"/>
          <w:lang w:eastAsia="ro-RO"/>
        </w:rPr>
        <w:t>aport de inspecție fiscală, proces-verbal de control, notă de constatare;</w:t>
      </w:r>
    </w:p>
    <w:p w14:paraId="2B976BE5" w14:textId="3A974853" w:rsidR="00E84698" w:rsidRPr="00232B77" w:rsidRDefault="00290185" w:rsidP="00E84698">
      <w:pPr>
        <w:pStyle w:val="ListParagraph"/>
        <w:numPr>
          <w:ilvl w:val="0"/>
          <w:numId w:val="8"/>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232B77">
        <w:rPr>
          <w:rFonts w:ascii="Times New Roman" w:eastAsia="Times New Roman" w:hAnsi="Times New Roman" w:cs="Times New Roman"/>
          <w:sz w:val="24"/>
          <w:szCs w:val="24"/>
          <w:lang w:eastAsia="ro-RO"/>
        </w:rPr>
        <w:t>ecizii de impunere / decizii de nemodificare a bazei de impunere;</w:t>
      </w:r>
    </w:p>
    <w:p w14:paraId="6B12E7A3" w14:textId="1A95AC90" w:rsidR="00E84698" w:rsidRPr="00232B77" w:rsidRDefault="00290185" w:rsidP="00E84698">
      <w:pPr>
        <w:pStyle w:val="ListParagraph"/>
        <w:numPr>
          <w:ilvl w:val="0"/>
          <w:numId w:val="8"/>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E84698" w:rsidRPr="00232B77">
        <w:rPr>
          <w:rFonts w:ascii="Times New Roman" w:eastAsia="Times New Roman" w:hAnsi="Times New Roman" w:cs="Times New Roman"/>
          <w:sz w:val="24"/>
          <w:szCs w:val="24"/>
          <w:lang w:eastAsia="ro-RO"/>
        </w:rPr>
        <w:t>ispoziții privind măsurile stabilite de organele de inspecţie fiscală;</w:t>
      </w:r>
    </w:p>
    <w:p w14:paraId="4F4D41F0" w14:textId="440A2721" w:rsidR="00E84698" w:rsidRPr="00232B77" w:rsidRDefault="00290185" w:rsidP="00E84698">
      <w:pPr>
        <w:pStyle w:val="ListParagraph"/>
        <w:numPr>
          <w:ilvl w:val="0"/>
          <w:numId w:val="8"/>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232B77">
        <w:rPr>
          <w:rFonts w:ascii="Times New Roman" w:eastAsia="Times New Roman" w:hAnsi="Times New Roman" w:cs="Times New Roman"/>
          <w:sz w:val="24"/>
          <w:szCs w:val="24"/>
          <w:lang w:eastAsia="ro-RO"/>
        </w:rPr>
        <w:t>orespondența internă și corespondența externă, note interne;</w:t>
      </w:r>
    </w:p>
    <w:p w14:paraId="61E7796A" w14:textId="168F0B74" w:rsidR="00E84698" w:rsidRPr="00232B77" w:rsidRDefault="00290185" w:rsidP="00E84698">
      <w:pPr>
        <w:pStyle w:val="ListParagraph"/>
        <w:numPr>
          <w:ilvl w:val="0"/>
          <w:numId w:val="8"/>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w:t>
      </w:r>
      <w:r w:rsidR="00E84698" w:rsidRPr="00232B77">
        <w:rPr>
          <w:rFonts w:ascii="Times New Roman" w:eastAsia="Times New Roman" w:hAnsi="Times New Roman" w:cs="Times New Roman"/>
          <w:sz w:val="24"/>
          <w:szCs w:val="24"/>
          <w:lang w:eastAsia="ro-RO"/>
        </w:rPr>
        <w:t>roceduri operaționale, instrucțiuni de lucru etc. privind activitatea biroului;</w:t>
      </w:r>
    </w:p>
    <w:p w14:paraId="0829C090" w14:textId="72038A0D" w:rsidR="00E84698" w:rsidRDefault="00290185" w:rsidP="00E84698">
      <w:pPr>
        <w:pStyle w:val="ListParagraph"/>
        <w:numPr>
          <w:ilvl w:val="0"/>
          <w:numId w:val="8"/>
        </w:num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w:t>
      </w:r>
      <w:r w:rsidR="00E84698" w:rsidRPr="00232B77">
        <w:rPr>
          <w:rFonts w:ascii="Times New Roman" w:eastAsia="Times New Roman" w:hAnsi="Times New Roman" w:cs="Times New Roman"/>
          <w:sz w:val="24"/>
          <w:szCs w:val="24"/>
          <w:lang w:eastAsia="ro-RO"/>
        </w:rPr>
        <w:t>ăspunsuri la reclamaţii şi petiţii administrative, corespondența cu instituții publice și alte organe fiscale privind date specifice ale contribuabililor la bugetul local al Sectorului 2.</w:t>
      </w:r>
    </w:p>
    <w:p w14:paraId="44CCFAC0"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r w:rsidRPr="006C76E8">
        <w:rPr>
          <w:rFonts w:ascii="Times New Roman" w:eastAsia="Times New Roman" w:hAnsi="Times New Roman" w:cs="Times New Roman"/>
          <w:b/>
          <w:bCs/>
          <w:sz w:val="24"/>
          <w:szCs w:val="24"/>
          <w:lang w:eastAsia="ro-RO"/>
        </w:rPr>
        <w:lastRenderedPageBreak/>
        <w:t>Serviciul Achiziții Publice, Administrativ</w:t>
      </w:r>
    </w:p>
    <w:p w14:paraId="06BC7890" w14:textId="3DFD27D0" w:rsidR="00E84698" w:rsidRPr="006C76E8" w:rsidRDefault="00290185" w:rsidP="00E84698">
      <w:pPr>
        <w:pStyle w:val="ListParagraph"/>
        <w:numPr>
          <w:ilvl w:val="0"/>
          <w:numId w:val="9"/>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6C76E8">
        <w:rPr>
          <w:rFonts w:ascii="Times New Roman" w:eastAsia="Times New Roman" w:hAnsi="Times New Roman" w:cs="Times New Roman"/>
          <w:sz w:val="24"/>
          <w:szCs w:val="24"/>
          <w:lang w:eastAsia="ro-RO"/>
        </w:rPr>
        <w:t>ereri de arhivă, registru de arhivă, nomenclator arhivistic;</w:t>
      </w:r>
    </w:p>
    <w:p w14:paraId="0769D381" w14:textId="2C166039" w:rsidR="00E84698" w:rsidRPr="006C76E8" w:rsidRDefault="00290185" w:rsidP="00E84698">
      <w:pPr>
        <w:pStyle w:val="ListParagraph"/>
        <w:numPr>
          <w:ilvl w:val="0"/>
          <w:numId w:val="9"/>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B</w:t>
      </w:r>
      <w:r w:rsidR="00E84698" w:rsidRPr="006C76E8">
        <w:rPr>
          <w:rFonts w:ascii="Times New Roman" w:eastAsia="Times New Roman" w:hAnsi="Times New Roman" w:cs="Times New Roman"/>
          <w:sz w:val="24"/>
          <w:szCs w:val="24"/>
          <w:lang w:eastAsia="ro-RO"/>
        </w:rPr>
        <w:t>orderou corespondență;</w:t>
      </w:r>
    </w:p>
    <w:p w14:paraId="01E3AF45" w14:textId="5EA3FDE3" w:rsidR="00E84698" w:rsidRPr="006C76E8" w:rsidRDefault="00290185" w:rsidP="00E84698">
      <w:pPr>
        <w:pStyle w:val="ListParagraph"/>
        <w:numPr>
          <w:ilvl w:val="0"/>
          <w:numId w:val="9"/>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E84698" w:rsidRPr="006C76E8">
        <w:rPr>
          <w:rFonts w:ascii="Times New Roman" w:eastAsia="Times New Roman" w:hAnsi="Times New Roman" w:cs="Times New Roman"/>
          <w:sz w:val="24"/>
          <w:szCs w:val="24"/>
          <w:lang w:eastAsia="ro-RO"/>
        </w:rPr>
        <w:t>ote interne, note de serviciu, poceduri operaționale, instrucţiuni de lucru, etc. privind activitatea serviciului;</w:t>
      </w:r>
    </w:p>
    <w:p w14:paraId="16C78E69" w14:textId="15C5B42E" w:rsidR="00E84698" w:rsidRPr="006C76E8" w:rsidRDefault="00290185" w:rsidP="00E84698">
      <w:pPr>
        <w:pStyle w:val="ListParagraph"/>
        <w:numPr>
          <w:ilvl w:val="0"/>
          <w:numId w:val="9"/>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w:t>
      </w:r>
      <w:r w:rsidR="00E84698" w:rsidRPr="006C76E8">
        <w:rPr>
          <w:rFonts w:ascii="Times New Roman" w:eastAsia="Times New Roman" w:hAnsi="Times New Roman" w:cs="Times New Roman"/>
          <w:sz w:val="24"/>
          <w:szCs w:val="24"/>
          <w:lang w:eastAsia="ro-RO"/>
        </w:rPr>
        <w:t>eferate de necesitate;</w:t>
      </w:r>
    </w:p>
    <w:p w14:paraId="00AF094C" w14:textId="35F7370E" w:rsidR="00E84698" w:rsidRPr="006C76E8" w:rsidRDefault="00290185" w:rsidP="00E84698">
      <w:pPr>
        <w:pStyle w:val="ListParagraph"/>
        <w:numPr>
          <w:ilvl w:val="0"/>
          <w:numId w:val="9"/>
        </w:numPr>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E84698" w:rsidRPr="006C76E8">
        <w:rPr>
          <w:rFonts w:ascii="Times New Roman" w:eastAsia="Times New Roman" w:hAnsi="Times New Roman" w:cs="Times New Roman"/>
          <w:sz w:val="24"/>
          <w:szCs w:val="24"/>
          <w:lang w:eastAsia="ro-RO"/>
        </w:rPr>
        <w:t>ontracte furnizori, acte adiționale ale contractelor încheiate.</w:t>
      </w:r>
    </w:p>
    <w:p w14:paraId="56046719" w14:textId="77777777" w:rsidR="00E84698" w:rsidRPr="005556C0" w:rsidRDefault="00E84698" w:rsidP="00E84698">
      <w:pPr>
        <w:autoSpaceDE w:val="0"/>
        <w:autoSpaceDN w:val="0"/>
        <w:adjustRightInd w:val="0"/>
        <w:spacing w:after="200" w:line="276" w:lineRule="auto"/>
        <w:ind w:left="360"/>
        <w:jc w:val="both"/>
        <w:rPr>
          <w:rFonts w:ascii="Times New Roman" w:eastAsia="Calibri" w:hAnsi="Times New Roman" w:cs="Times New Roman"/>
          <w:b/>
          <w:bCs/>
          <w:sz w:val="24"/>
          <w:szCs w:val="24"/>
        </w:rPr>
      </w:pPr>
      <w:bookmarkStart w:id="0" w:name="_GoBack"/>
      <w:bookmarkEnd w:id="0"/>
    </w:p>
    <w:p w14:paraId="01F416A9"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0C15F18B"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40E0120D"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6F21622A"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6EBFD3ED"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50320FE0"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2B97EA0E"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7DFAE137"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1C9EFBC9"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1A2E0ACA" w14:textId="77777777" w:rsidR="00E8469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7360A6C5" w14:textId="77777777" w:rsidR="00E84698" w:rsidRPr="006C76E8" w:rsidRDefault="00E84698" w:rsidP="00E84698">
      <w:pPr>
        <w:spacing w:line="276" w:lineRule="auto"/>
        <w:ind w:left="360"/>
        <w:jc w:val="both"/>
        <w:rPr>
          <w:rFonts w:ascii="Times New Roman" w:eastAsia="Times New Roman" w:hAnsi="Times New Roman" w:cs="Times New Roman"/>
          <w:b/>
          <w:bCs/>
          <w:sz w:val="24"/>
          <w:szCs w:val="24"/>
          <w:lang w:eastAsia="ro-RO"/>
        </w:rPr>
      </w:pPr>
    </w:p>
    <w:p w14:paraId="07D10E26" w14:textId="77777777" w:rsidR="00E84698" w:rsidRDefault="00E84698"/>
    <w:sectPr w:rsidR="00E84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03945"/>
    <w:multiLevelType w:val="hybridMultilevel"/>
    <w:tmpl w:val="7C0E99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6B1D5A"/>
    <w:multiLevelType w:val="hybridMultilevel"/>
    <w:tmpl w:val="7AE415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A43F98"/>
    <w:multiLevelType w:val="hybridMultilevel"/>
    <w:tmpl w:val="B4D2627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F8033E4"/>
    <w:multiLevelType w:val="hybridMultilevel"/>
    <w:tmpl w:val="D57E00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55072A"/>
    <w:multiLevelType w:val="hybridMultilevel"/>
    <w:tmpl w:val="D20E0A08"/>
    <w:lvl w:ilvl="0" w:tplc="04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9F7330"/>
    <w:multiLevelType w:val="hybridMultilevel"/>
    <w:tmpl w:val="87B4A6D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BF96560"/>
    <w:multiLevelType w:val="hybridMultilevel"/>
    <w:tmpl w:val="A6522C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A5103D0"/>
    <w:multiLevelType w:val="hybridMultilevel"/>
    <w:tmpl w:val="DCF2BE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AE81430"/>
    <w:multiLevelType w:val="hybridMultilevel"/>
    <w:tmpl w:val="68D4F4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98"/>
    <w:rsid w:val="001F46E7"/>
    <w:rsid w:val="00290185"/>
    <w:rsid w:val="002A080B"/>
    <w:rsid w:val="003938E0"/>
    <w:rsid w:val="006B748C"/>
    <w:rsid w:val="00E84698"/>
    <w:rsid w:val="00FC42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0778"/>
  <w15:chartTrackingRefBased/>
  <w15:docId w15:val="{A8789DCC-0230-47D9-B2AD-91A0946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6569</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Petre</dc:creator>
  <cp:keywords/>
  <dc:description/>
  <cp:lastModifiedBy>Cristina Petre</cp:lastModifiedBy>
  <cp:revision>2</cp:revision>
  <dcterms:created xsi:type="dcterms:W3CDTF">2022-02-01T10:08:00Z</dcterms:created>
  <dcterms:modified xsi:type="dcterms:W3CDTF">2022-02-01T10:08:00Z</dcterms:modified>
</cp:coreProperties>
</file>